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1"/>
          <w:sz w:val="28"/>
        </w:rPr>
        <w:t xml:space="preserve">Махачкалинская транспортная прокуратура разъясняет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 расширении прав инвалидов при пользовании услугами </w:t>
      </w:r>
      <w:r>
        <w:rPr>
          <w:b w:val="1"/>
          <w:sz w:val="28"/>
        </w:rPr>
        <w:t xml:space="preserve">авиакомпаний и туроператоров </w:t>
      </w:r>
    </w:p>
    <w:p w14:paraId="02000000">
      <w:pPr>
        <w:widowControl w:val="1"/>
        <w:spacing w:after="0" w:before="0"/>
        <w:ind w:firstLine="540" w:left="0" w:right="0"/>
        <w:jc w:val="both"/>
        <w:rPr>
          <w:b w:val="0"/>
        </w:rPr>
      </w:pPr>
    </w:p>
    <w:p w14:paraId="03000000">
      <w:pPr>
        <w:widowControl w:val="1"/>
        <w:spacing w:after="0" w:before="0" w:line="240" w:lineRule="auto"/>
        <w:ind w:firstLine="680" w:left="0" w:right="0"/>
        <w:jc w:val="both"/>
        <w:rPr>
          <w:b w:val="0"/>
          <w:sz w:val="28"/>
        </w:rPr>
      </w:pPr>
      <w:r>
        <w:rPr>
          <w:b w:val="1"/>
          <w:sz w:val="28"/>
        </w:rPr>
        <w:t>С 1 сентября 2026 года</w:t>
      </w:r>
      <w:r>
        <w:rPr>
          <w:sz w:val="28"/>
        </w:rPr>
        <w:t xml:space="preserve"> </w:t>
      </w:r>
      <w:r>
        <w:rPr>
          <w:sz w:val="28"/>
        </w:rPr>
        <w:t xml:space="preserve">перевозчик (его агент) </w:t>
      </w:r>
      <w:r>
        <w:rPr>
          <w:sz w:val="28"/>
        </w:rPr>
        <w:t xml:space="preserve">при бронировании билета </w:t>
      </w:r>
      <w:r>
        <w:rPr>
          <w:sz w:val="28"/>
        </w:rPr>
        <w:br/>
      </w:r>
      <w:r>
        <w:rPr>
          <w:sz w:val="28"/>
        </w:rPr>
        <w:t xml:space="preserve">и заключении договора перевозки </w:t>
      </w:r>
      <w:r>
        <w:rPr>
          <w:sz w:val="28"/>
        </w:rPr>
        <w:t>будет обязан:</w:t>
      </w:r>
    </w:p>
    <w:p w14:paraId="04000000">
      <w:pPr>
        <w:widowControl w:val="1"/>
        <w:spacing w:after="0" w:before="0" w:line="240" w:lineRule="auto"/>
        <w:ind w:firstLine="680" w:left="0" w:right="0"/>
        <w:jc w:val="both"/>
        <w:rPr>
          <w:b w:val="0"/>
          <w:sz w:val="28"/>
        </w:rPr>
      </w:pP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b w:val="1"/>
          <w:sz w:val="28"/>
        </w:rPr>
        <w:t>объяснить</w:t>
      </w:r>
      <w:r>
        <w:rPr>
          <w:sz w:val="28"/>
        </w:rPr>
        <w:t xml:space="preserve">, как летать с кислородным баллоном для использования </w:t>
      </w:r>
      <w:r>
        <w:rPr>
          <w:sz w:val="28"/>
        </w:rPr>
        <w:br/>
      </w:r>
      <w:r>
        <w:rPr>
          <w:sz w:val="28"/>
        </w:rPr>
        <w:t>на борту либо с собакой-проводником;</w:t>
      </w:r>
    </w:p>
    <w:p w14:paraId="05000000">
      <w:pPr>
        <w:widowControl w:val="1"/>
        <w:spacing w:after="0" w:before="0" w:line="240" w:lineRule="auto"/>
        <w:ind w:firstLine="680" w:left="0" w:right="0"/>
        <w:jc w:val="both"/>
        <w:rPr>
          <w:b w:val="0"/>
          <w:sz w:val="28"/>
        </w:rPr>
      </w:pPr>
      <w:r>
        <w:rPr>
          <w:sz w:val="28"/>
        </w:rPr>
        <w:t xml:space="preserve">– </w:t>
      </w:r>
      <w:r>
        <w:rPr>
          <w:b w:val="1"/>
          <w:sz w:val="28"/>
        </w:rPr>
        <w:t>п</w:t>
      </w:r>
      <w:r>
        <w:rPr>
          <w:b w:val="1"/>
          <w:sz w:val="28"/>
        </w:rPr>
        <w:t>редупредить</w:t>
      </w:r>
      <w:r>
        <w:rPr>
          <w:sz w:val="28"/>
        </w:rPr>
        <w:t xml:space="preserve"> о том, что</w:t>
      </w:r>
      <w:r>
        <w:rPr>
          <w:sz w:val="28"/>
        </w:rPr>
        <w:t xml:space="preserve"> у пассажира должны быть, в частности, ключи для отсоединения клемм аккумуляторов кресла-коляски с электроприводом;</w:t>
      </w:r>
    </w:p>
    <w:p w14:paraId="06000000">
      <w:pPr>
        <w:widowControl w:val="1"/>
        <w:spacing w:after="0" w:before="0" w:line="240" w:lineRule="auto"/>
        <w:ind w:firstLine="680" w:left="0" w:right="0"/>
        <w:jc w:val="both"/>
        <w:rPr>
          <w:b w:val="0"/>
          <w:sz w:val="28"/>
        </w:rPr>
      </w:pPr>
      <w:r>
        <w:rPr>
          <w:sz w:val="28"/>
        </w:rPr>
        <w:t xml:space="preserve">– </w:t>
      </w:r>
      <w:r>
        <w:rPr>
          <w:b w:val="1"/>
          <w:sz w:val="28"/>
        </w:rPr>
        <w:t>известить</w:t>
      </w:r>
      <w:r>
        <w:rPr>
          <w:sz w:val="28"/>
        </w:rPr>
        <w:t xml:space="preserve">, что при при регистрации на рейс с собакой-проводником нужно предъявить </w:t>
      </w:r>
      <w:r>
        <w:rPr>
          <w:sz w:val="28"/>
        </w:rPr>
        <w:t>документ</w:t>
      </w:r>
      <w:r>
        <w:rPr>
          <w:sz w:val="28"/>
        </w:rPr>
        <w:t xml:space="preserve"> о ее обучении, ветеринарный </w:t>
      </w:r>
      <w:r>
        <w:rPr>
          <w:sz w:val="28"/>
        </w:rPr>
        <w:t>паспорт</w:t>
      </w:r>
      <w:r>
        <w:rPr>
          <w:sz w:val="28"/>
        </w:rPr>
        <w:t xml:space="preserve"> либо </w:t>
      </w:r>
      <w:r>
        <w:rPr>
          <w:sz w:val="28"/>
        </w:rPr>
        <w:t>сопроводительный документ</w:t>
      </w:r>
      <w:r>
        <w:rPr>
          <w:sz w:val="28"/>
        </w:rPr>
        <w:t>.</w:t>
      </w:r>
    </w:p>
    <w:p w14:paraId="07000000">
      <w:pPr>
        <w:widowControl w:val="1"/>
        <w:spacing w:before="0" w:line="240" w:lineRule="auto"/>
        <w:ind w:firstLine="680"/>
        <w:jc w:val="both"/>
        <w:rPr>
          <w:sz w:val="28"/>
        </w:rPr>
      </w:pPr>
      <w:r>
        <w:rPr>
          <w:sz w:val="28"/>
        </w:rPr>
        <w:t xml:space="preserve">Новеллы перевозчики </w:t>
      </w:r>
      <w:r>
        <w:rPr>
          <w:sz w:val="28"/>
        </w:rPr>
        <w:t>будут обязаны разместить</w:t>
      </w:r>
      <w:r>
        <w:rPr>
          <w:sz w:val="28"/>
        </w:rPr>
        <w:t xml:space="preserve"> на своих сайтах, </w:t>
      </w:r>
      <w:r>
        <w:rPr>
          <w:sz w:val="28"/>
        </w:rPr>
        <w:br/>
      </w:r>
      <w:r>
        <w:rPr>
          <w:sz w:val="28"/>
        </w:rPr>
        <w:t xml:space="preserve">а туроператоры и турагенты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предоставлять</w:t>
      </w:r>
      <w:r>
        <w:rPr>
          <w:sz w:val="28"/>
        </w:rPr>
        <w:t xml:space="preserve"> инвалидам при заключении договоров о реализации турпродукта.</w:t>
      </w:r>
    </w:p>
    <w:p w14:paraId="08000000">
      <w:pPr>
        <w:widowControl w:val="1"/>
        <w:spacing w:before="0" w:line="240" w:lineRule="auto"/>
        <w:ind w:firstLine="680"/>
        <w:jc w:val="both"/>
        <w:rPr>
          <w:b w:val="0"/>
          <w:sz w:val="28"/>
        </w:rPr>
      </w:pPr>
      <w:r>
        <w:rPr>
          <w:sz w:val="28"/>
        </w:rPr>
        <w:t xml:space="preserve">А </w:t>
      </w:r>
      <w:r>
        <w:rPr>
          <w:b w:val="1"/>
          <w:sz w:val="28"/>
        </w:rPr>
        <w:t>с</w:t>
      </w:r>
      <w:r>
        <w:rPr>
          <w:b w:val="1"/>
          <w:sz w:val="28"/>
        </w:rPr>
        <w:t xml:space="preserve"> 1 марта 2027 года</w:t>
      </w:r>
      <w:r>
        <w:rPr>
          <w:sz w:val="28"/>
        </w:rPr>
        <w:t xml:space="preserve"> в</w:t>
      </w:r>
      <w:r>
        <w:rPr>
          <w:b w:val="0"/>
          <w:sz w:val="28"/>
        </w:rPr>
        <w:t xml:space="preserve"> случае если перевозчик осуществляет на борту воздушного судна </w:t>
      </w:r>
      <w:r>
        <w:rPr>
          <w:b w:val="1"/>
          <w:sz w:val="28"/>
        </w:rPr>
        <w:t>показ фильмов</w:t>
      </w:r>
      <w:r>
        <w:rPr>
          <w:b w:val="0"/>
          <w:sz w:val="28"/>
        </w:rPr>
        <w:t xml:space="preserve">, часть определенных перевозчиком фильмов должна иметь субтитры для пассажиров из числа инвалидов по слуху </w:t>
      </w:r>
      <w:r>
        <w:rPr>
          <w:b w:val="0"/>
          <w:sz w:val="28"/>
        </w:rPr>
        <w:br/>
      </w:r>
      <w:r>
        <w:rPr>
          <w:b w:val="0"/>
          <w:sz w:val="28"/>
        </w:rPr>
        <w:t>и тифлокомментарии для пассажиров из числа инвалидов по зрению на русском языке.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</w:p>
    <w:p w14:paraId="09000000">
      <w:pPr>
        <w:pStyle w:val="Style_1"/>
        <w:widowControl w:val="1"/>
        <w:spacing w:before="0" w:line="240" w:lineRule="auto"/>
        <w:ind w:firstLine="680"/>
        <w:rPr>
          <w:b w:val="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 иными дополнениями и изменениями можно ознакомиться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в </w:t>
      </w:r>
      <w:r>
        <w:rPr>
          <w:b w:val="0"/>
          <w:sz w:val="28"/>
        </w:rPr>
        <w:t>приказе Минтранса России от 31.10.2025 № 368 «</w:t>
      </w:r>
      <w:r>
        <w:rPr>
          <w:b w:val="0"/>
          <w:sz w:val="28"/>
        </w:rPr>
        <w:t xml:space="preserve">Об установлении Порядка обеспечения условий доступности аэропортов, услуг, предоставляемых в аэропортах </w:t>
      </w:r>
      <w:r>
        <w:rPr>
          <w:b w:val="0"/>
          <w:sz w:val="28"/>
        </w:rPr>
        <w:br/>
      </w:r>
      <w:r>
        <w:rPr>
          <w:b w:val="0"/>
          <w:sz w:val="28"/>
        </w:rPr>
        <w:t xml:space="preserve">и на воздушных судах, для пассажиров из числа инвалидов и других лиц </w:t>
      </w:r>
      <w:r>
        <w:rPr>
          <w:b w:val="0"/>
          <w:sz w:val="28"/>
        </w:rPr>
        <w:br/>
      </w:r>
      <w:r>
        <w:rPr>
          <w:b w:val="0"/>
          <w:sz w:val="28"/>
        </w:rPr>
        <w:t>с ограничениями жизнедеятельности»</w:t>
      </w:r>
    </w:p>
    <w:p w14:paraId="0A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B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C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D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E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Помощник Махачкалинского</w:t>
      </w:r>
    </w:p>
    <w:p w14:paraId="0F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           транспортного прокурора</w:t>
      </w:r>
    </w:p>
    <w:p w14:paraId="10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</w:p>
    <w:p w14:paraId="11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Марус Джомардян</w:t>
      </w:r>
    </w:p>
    <w:p w14:paraId="12000000">
      <w:pPr>
        <w:pStyle w:val="Style_1"/>
        <w:widowControl w:val="1"/>
        <w:spacing w:line="240" w:lineRule="exact"/>
        <w:ind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2026-01-29T15:49:53Z</dcterms:created>
  <dcterms:modified xsi:type="dcterms:W3CDTF">2026-01-29T15:49:53Z</dcterms:modified>
</cp:coreProperties>
</file>