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7FB" w:rsidRPr="000737FB" w:rsidRDefault="000737FB" w:rsidP="000737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7FB">
        <w:rPr>
          <w:rFonts w:ascii="Times New Roman" w:hAnsi="Times New Roman" w:cs="Times New Roman"/>
          <w:b/>
          <w:sz w:val="28"/>
          <w:szCs w:val="28"/>
        </w:rPr>
        <w:t>В каком порядке пациент может потребовать возмещения вреда, причиненного некачественным оказанием медицинской помощи?</w:t>
      </w:r>
    </w:p>
    <w:p w:rsidR="000737FB" w:rsidRPr="000737FB" w:rsidRDefault="000737FB" w:rsidP="00073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37FB" w:rsidRPr="000737FB" w:rsidRDefault="000737FB" w:rsidP="00073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7FB">
        <w:rPr>
          <w:rFonts w:ascii="Times New Roman" w:hAnsi="Times New Roman" w:cs="Times New Roman"/>
          <w:sz w:val="28"/>
          <w:szCs w:val="28"/>
        </w:rPr>
        <w:t>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 При этом пациент имеет право на возмещение вреда, причиненного здоровью при оказании ему медицинской помощи.</w:t>
      </w:r>
    </w:p>
    <w:p w:rsidR="000737FB" w:rsidRPr="000737FB" w:rsidRDefault="000737FB" w:rsidP="00073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7FB">
        <w:rPr>
          <w:rFonts w:ascii="Times New Roman" w:hAnsi="Times New Roman" w:cs="Times New Roman"/>
          <w:sz w:val="28"/>
          <w:szCs w:val="28"/>
        </w:rPr>
        <w:t>Указанные права закреплены в ст. 19 Федерального закона от 21.11.2011 № 323-ФЗ «Об основах охраны здоровья граждан в Российской Федерации».</w:t>
      </w:r>
    </w:p>
    <w:p w:rsidR="000737FB" w:rsidRPr="000737FB" w:rsidRDefault="000737FB" w:rsidP="00073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7FB">
        <w:rPr>
          <w:rFonts w:ascii="Times New Roman" w:hAnsi="Times New Roman" w:cs="Times New Roman"/>
          <w:sz w:val="28"/>
          <w:szCs w:val="28"/>
        </w:rPr>
        <w:t>При этом,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0737FB" w:rsidRPr="000737FB" w:rsidRDefault="000737FB" w:rsidP="00073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7FB">
        <w:rPr>
          <w:rFonts w:ascii="Times New Roman" w:hAnsi="Times New Roman" w:cs="Times New Roman"/>
          <w:sz w:val="28"/>
          <w:szCs w:val="28"/>
        </w:rPr>
        <w:t>Таким образом, при нарушении порядка оказания медицинской помощи пациент вправе требовать компенсацию причиненных ему физических или нравственных страданий в порядке ст. 151 Гражданского кодекса Российской Федерации.</w:t>
      </w:r>
    </w:p>
    <w:p w:rsidR="000737FB" w:rsidRPr="000737FB" w:rsidRDefault="000737FB" w:rsidP="00073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7FB">
        <w:rPr>
          <w:rFonts w:ascii="Times New Roman" w:hAnsi="Times New Roman" w:cs="Times New Roman"/>
          <w:sz w:val="28"/>
          <w:szCs w:val="28"/>
        </w:rPr>
        <w:t>Помимо этого, к отношениям, связанным с оказанием платных медицинских услуг, применяются положения Закона Российской Федерации от 07.02.1992 № 2300-1 «О защите прав потребителей», исходя из положений ст. 13 которого пациент вправе требовать с частной клиники не только компенсацию морального вреда, но и возмещения убытков, а также при удовлетворении судом его требований взыскать штраф в размере пятьдесят процентов от суммы, присужденной судом за несоблюдение в добровольном порядке удовлетворения требований потребителя.</w:t>
      </w:r>
    </w:p>
    <w:p w:rsidR="000737FB" w:rsidRPr="000737FB" w:rsidRDefault="000737FB" w:rsidP="00073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7FB" w:rsidRPr="000737FB" w:rsidRDefault="000737FB" w:rsidP="00073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7FB" w:rsidRPr="000737FB" w:rsidRDefault="000737FB" w:rsidP="000737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7FB">
        <w:rPr>
          <w:rFonts w:ascii="Times New Roman" w:hAnsi="Times New Roman" w:cs="Times New Roman"/>
          <w:b/>
          <w:sz w:val="28"/>
          <w:szCs w:val="28"/>
        </w:rPr>
        <w:t>О трудовых гарантиях семьям, имеющим трех и более детей</w:t>
      </w:r>
    </w:p>
    <w:p w:rsidR="000737FB" w:rsidRPr="000737FB" w:rsidRDefault="000737FB" w:rsidP="00073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7FB" w:rsidRPr="000737FB" w:rsidRDefault="000737FB" w:rsidP="00073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7FB">
        <w:rPr>
          <w:rFonts w:ascii="Times New Roman" w:hAnsi="Times New Roman" w:cs="Times New Roman"/>
          <w:sz w:val="28"/>
          <w:szCs w:val="28"/>
        </w:rPr>
        <w:t>Государство поддерживает семей, имеющих трех и более детей, практически во всех сферах жизнедеятельности.</w:t>
      </w:r>
    </w:p>
    <w:p w:rsidR="000737FB" w:rsidRPr="000737FB" w:rsidRDefault="000737FB" w:rsidP="00073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7FB">
        <w:rPr>
          <w:rFonts w:ascii="Times New Roman" w:hAnsi="Times New Roman" w:cs="Times New Roman"/>
          <w:sz w:val="28"/>
          <w:szCs w:val="28"/>
        </w:rPr>
        <w:t>Трудовой кодекс Российской Федерации предусматривает гарантии для работников – многодетных родителей.</w:t>
      </w:r>
    </w:p>
    <w:p w:rsidR="000737FB" w:rsidRPr="000737FB" w:rsidRDefault="000737FB" w:rsidP="00073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7FB">
        <w:rPr>
          <w:rFonts w:ascii="Times New Roman" w:hAnsi="Times New Roman" w:cs="Times New Roman"/>
          <w:sz w:val="28"/>
          <w:szCs w:val="28"/>
        </w:rPr>
        <w:t>Так, работникам, имеющим трех и более детей в возрасте до 18 лет, ежегодный оплачиваемый отпуск предоставляется по их желанию в удобное для них время до достижения младшим из детей возраста 14 лет (статья 262.2 ТК РФ).</w:t>
      </w:r>
    </w:p>
    <w:p w:rsidR="000737FB" w:rsidRPr="000737FB" w:rsidRDefault="000737FB" w:rsidP="00073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7FB">
        <w:rPr>
          <w:rFonts w:ascii="Times New Roman" w:hAnsi="Times New Roman" w:cs="Times New Roman"/>
          <w:sz w:val="28"/>
          <w:szCs w:val="28"/>
        </w:rPr>
        <w:t xml:space="preserve">Кроме того, статья 263 ТК РФ предусматривает, что работнику, имеющему двух или более детей в возрасте до четырнадцати лет, коллективным договором могут устанавливаться ежегодные дополнительные отпуска без сохранения заработной платы в удобное для них время </w:t>
      </w:r>
      <w:r w:rsidRPr="000737FB">
        <w:rPr>
          <w:rFonts w:ascii="Times New Roman" w:hAnsi="Times New Roman" w:cs="Times New Roman"/>
          <w:sz w:val="28"/>
          <w:szCs w:val="28"/>
        </w:rPr>
        <w:lastRenderedPageBreak/>
        <w:t>продолжительностью до 14 календарных дней.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частям.</w:t>
      </w:r>
    </w:p>
    <w:p w:rsidR="000737FB" w:rsidRPr="000737FB" w:rsidRDefault="000737FB" w:rsidP="00073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7FB">
        <w:rPr>
          <w:rFonts w:ascii="Times New Roman" w:hAnsi="Times New Roman" w:cs="Times New Roman"/>
          <w:sz w:val="28"/>
          <w:szCs w:val="28"/>
        </w:rPr>
        <w:t>В соответствии со статьями 96, 99, 259 ТК РФ работники, имеющие трех и более детей в возрасте до 18 лет, в период до достижения младшим из детей возраста 14 лет могут привлекаться к работе в ночное время или к сверхурочной работе, направляться в служебные командировки только с их письменного согласия. При этом указанные работники должны быть в письменной форме ознакомлены со своим правом отказаться от работы в ночное время.</w:t>
      </w:r>
    </w:p>
    <w:p w:rsidR="000737FB" w:rsidRPr="000737FB" w:rsidRDefault="000737FB" w:rsidP="00073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7FB">
        <w:rPr>
          <w:rFonts w:ascii="Times New Roman" w:hAnsi="Times New Roman" w:cs="Times New Roman"/>
          <w:sz w:val="28"/>
          <w:szCs w:val="28"/>
        </w:rPr>
        <w:t>Расторжение трудового договора с единственным кормильцем ребенка в возрасте до трех лет в семье, воспитывающей трех и более малолетних детей, если другой родитель (иной законный представитель ребенка) не состоит в трудовых отношениях, по инициативе работодателя не допускается, за исключение отдельных случаев (статья 261 ТК РФ).</w:t>
      </w:r>
    </w:p>
    <w:p w:rsidR="000737FB" w:rsidRPr="000737FB" w:rsidRDefault="000737FB" w:rsidP="00073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7FB" w:rsidRPr="000737FB" w:rsidRDefault="000737FB" w:rsidP="000737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7FB">
        <w:rPr>
          <w:rFonts w:ascii="Times New Roman" w:hAnsi="Times New Roman" w:cs="Times New Roman"/>
          <w:b/>
          <w:sz w:val="28"/>
          <w:szCs w:val="28"/>
        </w:rPr>
        <w:t>Гарантии, предоставленные для работников-инвалидов, работников, ухаживающих за инвалидами, и работников с детьми</w:t>
      </w:r>
    </w:p>
    <w:p w:rsidR="000737FB" w:rsidRPr="000737FB" w:rsidRDefault="000737FB" w:rsidP="00073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7FB" w:rsidRPr="000737FB" w:rsidRDefault="000737FB" w:rsidP="00073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7FB">
        <w:rPr>
          <w:rFonts w:ascii="Times New Roman" w:hAnsi="Times New Roman" w:cs="Times New Roman"/>
          <w:sz w:val="28"/>
          <w:szCs w:val="28"/>
        </w:rPr>
        <w:t>Дополнительные гарантии для работников-инвалидов, работников, ухаживающих за инвалидами, и работников с детьми предусмотрены Федеральным законом от 19.11.2021 № 372-ФЗ «О внесении изменений в Трудовой кодекс Российской Федерации».</w:t>
      </w:r>
    </w:p>
    <w:p w:rsidR="000737FB" w:rsidRPr="000737FB" w:rsidRDefault="000737FB" w:rsidP="00073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7FB">
        <w:rPr>
          <w:rFonts w:ascii="Times New Roman" w:hAnsi="Times New Roman" w:cs="Times New Roman"/>
          <w:sz w:val="28"/>
          <w:szCs w:val="28"/>
        </w:rPr>
        <w:t>Работники, которые ухаживают за родственниками с I группой инвалидности, получили право на двухнедельный отпуск за свой счет.</w:t>
      </w:r>
    </w:p>
    <w:p w:rsidR="000737FB" w:rsidRDefault="000737FB" w:rsidP="00073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7FB">
        <w:rPr>
          <w:rFonts w:ascii="Times New Roman" w:hAnsi="Times New Roman" w:cs="Times New Roman"/>
          <w:sz w:val="28"/>
          <w:szCs w:val="28"/>
        </w:rPr>
        <w:t xml:space="preserve">Расширен перечень работников, которых нельзя без их согласия направлять в командировки, привлекать к ночной и сверхурочной работе, работе в выходные и праздники. </w:t>
      </w:r>
    </w:p>
    <w:p w:rsidR="000737FB" w:rsidRPr="000737FB" w:rsidRDefault="000737FB" w:rsidP="00073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7FB">
        <w:rPr>
          <w:rFonts w:ascii="Times New Roman" w:hAnsi="Times New Roman" w:cs="Times New Roman"/>
          <w:sz w:val="28"/>
          <w:szCs w:val="28"/>
        </w:rPr>
        <w:t>В перечень включили:</w:t>
      </w:r>
    </w:p>
    <w:p w:rsidR="000737FB" w:rsidRPr="000737FB" w:rsidRDefault="000737FB" w:rsidP="00073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7FB">
        <w:rPr>
          <w:rFonts w:ascii="Times New Roman" w:hAnsi="Times New Roman" w:cs="Times New Roman"/>
          <w:sz w:val="28"/>
          <w:szCs w:val="28"/>
        </w:rPr>
        <w:t>- сотрудников, воспитывающих без супруга (супруги) детей до 14 лет;</w:t>
      </w:r>
    </w:p>
    <w:p w:rsidR="000737FB" w:rsidRPr="000737FB" w:rsidRDefault="000737FB" w:rsidP="00073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7FB">
        <w:rPr>
          <w:rFonts w:ascii="Times New Roman" w:hAnsi="Times New Roman" w:cs="Times New Roman"/>
          <w:sz w:val="28"/>
          <w:szCs w:val="28"/>
        </w:rPr>
        <w:t xml:space="preserve">- сотрудников, воспитывающих детей до 14 лет, если другой родитель </w:t>
      </w:r>
      <w:proofErr w:type="spellStart"/>
      <w:r w:rsidRPr="000737FB">
        <w:rPr>
          <w:rFonts w:ascii="Times New Roman" w:hAnsi="Times New Roman" w:cs="Times New Roman"/>
          <w:sz w:val="28"/>
          <w:szCs w:val="28"/>
        </w:rPr>
        <w:t>вахтовик</w:t>
      </w:r>
      <w:proofErr w:type="spellEnd"/>
      <w:r w:rsidRPr="000737FB">
        <w:rPr>
          <w:rFonts w:ascii="Times New Roman" w:hAnsi="Times New Roman" w:cs="Times New Roman"/>
          <w:sz w:val="28"/>
          <w:szCs w:val="28"/>
        </w:rPr>
        <w:t>;</w:t>
      </w:r>
    </w:p>
    <w:p w:rsidR="000737FB" w:rsidRPr="000737FB" w:rsidRDefault="000737FB" w:rsidP="00073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7FB">
        <w:rPr>
          <w:rFonts w:ascii="Times New Roman" w:hAnsi="Times New Roman" w:cs="Times New Roman"/>
          <w:sz w:val="28"/>
          <w:szCs w:val="28"/>
        </w:rPr>
        <w:t>- опекунов детей до 14 лет;</w:t>
      </w:r>
      <w:bookmarkStart w:id="0" w:name="_GoBack"/>
      <w:bookmarkEnd w:id="0"/>
    </w:p>
    <w:p w:rsidR="000737FB" w:rsidRPr="000737FB" w:rsidRDefault="000737FB" w:rsidP="00073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7FB">
        <w:rPr>
          <w:rFonts w:ascii="Times New Roman" w:hAnsi="Times New Roman" w:cs="Times New Roman"/>
          <w:sz w:val="28"/>
          <w:szCs w:val="28"/>
        </w:rPr>
        <w:t>- родителей 3 и более детей до 18 лет, младшему из которых меньше 14.</w:t>
      </w:r>
    </w:p>
    <w:p w:rsidR="000737FB" w:rsidRPr="000737FB" w:rsidRDefault="000737FB" w:rsidP="00073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7FB">
        <w:rPr>
          <w:rFonts w:ascii="Times New Roman" w:hAnsi="Times New Roman" w:cs="Times New Roman"/>
          <w:sz w:val="28"/>
          <w:szCs w:val="28"/>
        </w:rPr>
        <w:t>Направить в командировку сотрудников-инвалидов можно только с их согласия и только, если нет медицинских противопоказаний.</w:t>
      </w:r>
    </w:p>
    <w:p w:rsidR="000737FB" w:rsidRPr="000737FB" w:rsidRDefault="000737FB" w:rsidP="00073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7FB">
        <w:rPr>
          <w:rFonts w:ascii="Times New Roman" w:hAnsi="Times New Roman" w:cs="Times New Roman"/>
          <w:sz w:val="28"/>
          <w:szCs w:val="28"/>
        </w:rPr>
        <w:t>Таких сотрудников нужно письменно ознакомить с правом отказаться от командировки.</w:t>
      </w:r>
    </w:p>
    <w:sectPr w:rsidR="000737FB" w:rsidRPr="00073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98"/>
    <w:rsid w:val="000737FB"/>
    <w:rsid w:val="003E6D30"/>
    <w:rsid w:val="0056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AC46B-620E-4C16-92F5-84D4036C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678</Words>
  <Characters>3866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2022-08-31T13:08:00Z</dcterms:created>
  <dcterms:modified xsi:type="dcterms:W3CDTF">2022-08-31T13:17:00Z</dcterms:modified>
</cp:coreProperties>
</file>