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3C" w:rsidRDefault="00B50B3C" w:rsidP="00E30DF2">
      <w:pPr>
        <w:ind w:left="720"/>
        <w:jc w:val="center"/>
        <w:rPr>
          <w:b/>
          <w:color w:val="000000"/>
          <w:sz w:val="24"/>
          <w:szCs w:val="24"/>
        </w:rPr>
      </w:pPr>
      <w:r w:rsidRPr="00B50B3C">
        <w:rPr>
          <w:b/>
          <w:color w:val="000000"/>
          <w:sz w:val="24"/>
          <w:szCs w:val="24"/>
        </w:rPr>
        <w:drawing>
          <wp:inline distT="0" distB="0" distL="0" distR="0">
            <wp:extent cx="3201221" cy="2257425"/>
            <wp:effectExtent l="19050" t="0" r="0" b="0"/>
            <wp:docPr id="1" name="Рисунок 1" descr="C:\Users\1\Desktop\НАК России\2.jpg"/>
            <wp:cNvGraphicFramePr/>
            <a:graphic xmlns:a="http://schemas.openxmlformats.org/drawingml/2006/main">
              <a:graphicData uri="http://schemas.openxmlformats.org/drawingml/2006/picture">
                <pic:pic xmlns:pic="http://schemas.openxmlformats.org/drawingml/2006/picture">
                  <pic:nvPicPr>
                    <pic:cNvPr id="0" name="Picture 1" descr="C:\Users\1\Desktop\НАК России\2.jpg"/>
                    <pic:cNvPicPr>
                      <a:picLocks noChangeAspect="1" noChangeArrowheads="1"/>
                    </pic:cNvPicPr>
                  </pic:nvPicPr>
                  <pic:blipFill>
                    <a:blip r:embed="rId8" cstate="print"/>
                    <a:srcRect/>
                    <a:stretch>
                      <a:fillRect/>
                    </a:stretch>
                  </pic:blipFill>
                  <pic:spPr bwMode="auto">
                    <a:xfrm>
                      <a:off x="0" y="0"/>
                      <a:ext cx="3201221" cy="2257425"/>
                    </a:xfrm>
                    <a:prstGeom prst="rect">
                      <a:avLst/>
                    </a:prstGeom>
                    <a:noFill/>
                    <a:ln w="9525">
                      <a:noFill/>
                      <a:miter lim="800000"/>
                      <a:headEnd/>
                      <a:tailEnd/>
                    </a:ln>
                  </pic:spPr>
                </pic:pic>
              </a:graphicData>
            </a:graphic>
          </wp:inline>
        </w:drawing>
      </w:r>
    </w:p>
    <w:p w:rsidR="00B50B3C" w:rsidRDefault="00B50B3C" w:rsidP="00E30DF2">
      <w:pPr>
        <w:ind w:left="720"/>
        <w:jc w:val="center"/>
        <w:rPr>
          <w:b/>
          <w:color w:val="000000"/>
          <w:sz w:val="24"/>
          <w:szCs w:val="24"/>
        </w:rPr>
      </w:pPr>
    </w:p>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«Аль-Ваъй» № 236 (решение Туймазинского районного суда Республики Башкортостан от </w:t>
            </w:r>
            <w:r w:rsidRPr="001E00C5">
              <w:rPr>
                <w:color w:val="000000"/>
                <w:sz w:val="24"/>
                <w:szCs w:val="24"/>
              </w:rPr>
              <w:lastRenderedPageBreak/>
              <w:t>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w:t>
            </w:r>
            <w:r w:rsidRPr="001E00C5">
              <w:rPr>
                <w:color w:val="000000"/>
                <w:sz w:val="24"/>
                <w:szCs w:val="24"/>
              </w:rPr>
              <w:lastRenderedPageBreak/>
              <w:t>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«Ислам сегодня» (решение Бугурусланского городского суда Оренбургской области от </w:t>
            </w:r>
            <w:r w:rsidRPr="001E00C5">
              <w:rPr>
                <w:color w:val="000000"/>
                <w:sz w:val="24"/>
                <w:szCs w:val="24"/>
              </w:rPr>
              <w:lastRenderedPageBreak/>
              <w:t>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«Система Ислама»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Газета «Хукмат» (решение Туймазинского районного суда Республики Башкортостан от 05.09.2007 и </w:t>
            </w:r>
            <w:r w:rsidRPr="001E00C5">
              <w:rPr>
                <w:color w:val="000000"/>
                <w:sz w:val="24"/>
                <w:szCs w:val="24"/>
              </w:rPr>
              <w:lastRenderedPageBreak/>
              <w:t>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Сообщение (листовка), размещенное Втулкиным Александром Александровичем на странице </w:t>
            </w:r>
            <w:r w:rsidRPr="001E00C5">
              <w:rPr>
                <w:color w:val="000000"/>
                <w:sz w:val="24"/>
                <w:szCs w:val="24"/>
              </w:rPr>
              <w:lastRenderedPageBreak/>
              <w:t>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«Мы верим – Вы поможете!» (решение Онгудайского районного суда Республики Алтай от 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w:t>
            </w:r>
            <w:r w:rsidRPr="001E00C5">
              <w:rPr>
                <w:color w:val="000000"/>
                <w:sz w:val="24"/>
                <w:szCs w:val="24"/>
              </w:rPr>
              <w:lastRenderedPageBreak/>
              <w:t>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Кузнецова П.И. «7 голов и 10 рогов России или последние доказательства свершающегося и </w:t>
            </w:r>
            <w:r w:rsidRPr="001E00C5">
              <w:rPr>
                <w:color w:val="000000"/>
                <w:sz w:val="24"/>
                <w:szCs w:val="24"/>
              </w:rPr>
              <w:lastRenderedPageBreak/>
              <w:t>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w:t>
            </w:r>
            <w:r w:rsidRPr="001E00C5">
              <w:rPr>
                <w:color w:val="000000"/>
                <w:sz w:val="24"/>
                <w:szCs w:val="24"/>
              </w:rPr>
              <w:lastRenderedPageBreak/>
              <w:t>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«Аль-Ваъй» № 222, состоящий из 24 листов (решение Кузьминского районного суда г. Москвы </w:t>
            </w:r>
            <w:r w:rsidRPr="001E00C5">
              <w:rPr>
                <w:color w:val="000000"/>
                <w:sz w:val="24"/>
                <w:szCs w:val="24"/>
              </w:rPr>
              <w:lastRenderedPageBreak/>
              <w:t>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Печатный материал «О pеп! Как много в этом звуке для сердца ниггера слилось!» (решение Ленинского </w:t>
            </w:r>
            <w:r w:rsidRPr="001E00C5">
              <w:rPr>
                <w:color w:val="000000"/>
                <w:sz w:val="24"/>
                <w:szCs w:val="24"/>
              </w:rPr>
              <w:lastRenderedPageBreak/>
              <w:t>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102 за декабрь 2003 года (решение Касимовсокго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w:t>
            </w:r>
            <w:r w:rsidRPr="001E00C5">
              <w:rPr>
                <w:color w:val="000000"/>
                <w:sz w:val="24"/>
                <w:szCs w:val="24"/>
              </w:rPr>
              <w:lastRenderedPageBreak/>
              <w:t>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w:t>
            </w:r>
            <w:r w:rsidRPr="001E00C5">
              <w:rPr>
                <w:color w:val="000000"/>
                <w:sz w:val="24"/>
                <w:szCs w:val="24"/>
              </w:rPr>
              <w:lastRenderedPageBreak/>
              <w:t>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Публикация «Обращение вице-премьера правительства Чеченской Республики Ичкерия Ахмеда Закаева к </w:t>
            </w:r>
            <w:r w:rsidRPr="001E00C5">
              <w:rPr>
                <w:color w:val="000000"/>
                <w:sz w:val="24"/>
                <w:szCs w:val="24"/>
              </w:rPr>
              <w:lastRenderedPageBreak/>
              <w:t>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4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«Программа движения за деколонизацию Кавказа», размещенные на сайте Информационно – </w:t>
            </w:r>
            <w:r w:rsidRPr="001E00C5">
              <w:rPr>
                <w:color w:val="000000"/>
                <w:sz w:val="24"/>
                <w:szCs w:val="24"/>
              </w:rPr>
              <w:lastRenderedPageBreak/>
              <w:t>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w:t>
            </w:r>
            <w:r w:rsidRPr="001E00C5">
              <w:rPr>
                <w:color w:val="000000"/>
                <w:sz w:val="24"/>
                <w:szCs w:val="24"/>
              </w:rPr>
              <w:lastRenderedPageBreak/>
              <w:t>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Агитационная листовка "Этот жидяра торгует органами. Преступный бизнес доктора Гройсмана" </w:t>
            </w:r>
            <w:r w:rsidRPr="001E00C5">
              <w:rPr>
                <w:color w:val="000000"/>
                <w:sz w:val="24"/>
                <w:szCs w:val="24"/>
              </w:rPr>
              <w:lastRenderedPageBreak/>
              <w:t>(решение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«Генерал Макашов в защиту Корчагина», источник публикации - газета «Русская Правда» № 37 от </w:t>
            </w:r>
            <w:r w:rsidRPr="001E00C5">
              <w:rPr>
                <w:color w:val="000000"/>
                <w:sz w:val="24"/>
                <w:szCs w:val="24"/>
              </w:rPr>
              <w:lastRenderedPageBreak/>
              <w:t>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 xml:space="preserve">плакатснадписью«Русское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w:t>
            </w:r>
            <w:r w:rsidRPr="001E00C5">
              <w:rPr>
                <w:color w:val="000000"/>
                <w:sz w:val="24"/>
                <w:szCs w:val="24"/>
              </w:rPr>
              <w:lastRenderedPageBreak/>
              <w:t>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«Политические воззрения Хизб-ут-Тахрир»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«Ценности Таблига» авторов Шейхуль Хадис Маулана и Мухаммеда Закария Кандехлеви </w:t>
            </w:r>
            <w:r w:rsidRPr="001E00C5">
              <w:rPr>
                <w:color w:val="000000"/>
                <w:sz w:val="24"/>
                <w:szCs w:val="24"/>
              </w:rPr>
              <w:lastRenderedPageBreak/>
              <w:t>(рахматуллахи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Мартина фон Моргана «Русский Террор» (решение Тверского районного суда г. Москвы от 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w:t>
            </w:r>
            <w:r w:rsidRPr="001E00C5">
              <w:rPr>
                <w:color w:val="000000"/>
                <w:sz w:val="24"/>
                <w:szCs w:val="24"/>
              </w:rPr>
              <w:lastRenderedPageBreak/>
              <w:t>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«Russia for Russians», размещенный на сайте в сети Интернет (решение Самарского </w:t>
            </w:r>
            <w:r w:rsidRPr="001E00C5">
              <w:rPr>
                <w:color w:val="000000"/>
                <w:sz w:val="24"/>
                <w:szCs w:val="24"/>
              </w:rPr>
              <w:lastRenderedPageBreak/>
              <w:t>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Еженедельная газета «Русский вестник» специальный выпуск № 16-17 (748-749) 2008 (решение </w:t>
            </w:r>
            <w:r w:rsidRPr="001E00C5">
              <w:rPr>
                <w:color w:val="000000"/>
                <w:sz w:val="24"/>
                <w:szCs w:val="24"/>
              </w:rPr>
              <w:lastRenderedPageBreak/>
              <w:t>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«Откровение его грандиозный апогей близок!» изд. Watch tower Bible and Tract Society of New </w:t>
            </w:r>
            <w:r w:rsidRPr="001E00C5">
              <w:rPr>
                <w:color w:val="000000"/>
                <w:sz w:val="24"/>
                <w:szCs w:val="24"/>
              </w:rPr>
              <w:lastRenderedPageBreak/>
              <w:t>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w:t>
            </w:r>
            <w:r w:rsidRPr="001E00C5">
              <w:rPr>
                <w:color w:val="000000"/>
                <w:sz w:val="24"/>
                <w:szCs w:val="24"/>
              </w:rPr>
              <w:lastRenderedPageBreak/>
              <w:t>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w:t>
            </w:r>
            <w:r w:rsidRPr="001E00C5">
              <w:rPr>
                <w:color w:val="000000"/>
                <w:sz w:val="24"/>
                <w:szCs w:val="24"/>
              </w:rPr>
              <w:lastRenderedPageBreak/>
              <w:t>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w:t>
            </w:r>
            <w:r w:rsidRPr="001E00C5">
              <w:rPr>
                <w:color w:val="000000"/>
                <w:sz w:val="24"/>
                <w:szCs w:val="24"/>
              </w:rPr>
              <w:lastRenderedPageBreak/>
              <w:t>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8 декабря 1998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w:t>
            </w:r>
            <w:r w:rsidRPr="001E00C5">
              <w:rPr>
                <w:color w:val="000000"/>
                <w:sz w:val="24"/>
                <w:szCs w:val="24"/>
              </w:rPr>
              <w:lastRenderedPageBreak/>
              <w:t>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CD-диск бело-желтого цвета с названием «РОНС Русский общенациональный союз» и с надписью </w:t>
            </w:r>
            <w:r w:rsidRPr="001E00C5">
              <w:rPr>
                <w:color w:val="000000"/>
                <w:sz w:val="24"/>
                <w:szCs w:val="24"/>
              </w:rPr>
              <w:lastRenderedPageBreak/>
              <w:t>«информационный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w:t>
            </w:r>
            <w:r w:rsidRPr="001E00C5">
              <w:rPr>
                <w:color w:val="000000"/>
                <w:sz w:val="24"/>
                <w:szCs w:val="24"/>
              </w:rPr>
              <w:lastRenderedPageBreak/>
              <w:t>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w:t>
            </w:r>
            <w:r w:rsidRPr="001E00C5">
              <w:rPr>
                <w:color w:val="000000"/>
                <w:sz w:val="24"/>
                <w:szCs w:val="24"/>
              </w:rPr>
              <w:lastRenderedPageBreak/>
              <w:t>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w:t>
            </w:r>
            <w:r w:rsidRPr="001E00C5">
              <w:rPr>
                <w:color w:val="000000"/>
                <w:sz w:val="24"/>
                <w:szCs w:val="24"/>
              </w:rPr>
              <w:lastRenderedPageBreak/>
              <w:t>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w:t>
            </w:r>
            <w:r w:rsidRPr="001E00C5">
              <w:rPr>
                <w:color w:val="000000"/>
                <w:sz w:val="24"/>
                <w:szCs w:val="24"/>
              </w:rPr>
              <w:lastRenderedPageBreak/>
              <w:t>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w:t>
            </w:r>
            <w:r w:rsidRPr="001E00C5">
              <w:rPr>
                <w:color w:val="000000"/>
                <w:sz w:val="24"/>
                <w:szCs w:val="24"/>
              </w:rPr>
              <w:lastRenderedPageBreak/>
              <w:t>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http://www.ingushetia.org (решение Магасского районного суда Республики Ингушетия 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w:t>
            </w:r>
            <w:r w:rsidRPr="001E00C5">
              <w:rPr>
                <w:color w:val="000000"/>
                <w:sz w:val="24"/>
                <w:szCs w:val="24"/>
              </w:rPr>
              <w:lastRenderedPageBreak/>
              <w:t>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Газета Оран № 7 (7) март 2010 (решение Кировского районного суда города Уфы Республики </w:t>
            </w:r>
            <w:r w:rsidRPr="001E00C5">
              <w:rPr>
                <w:color w:val="000000"/>
                <w:sz w:val="24"/>
                <w:szCs w:val="24"/>
              </w:rPr>
              <w:lastRenderedPageBreak/>
              <w:t>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Поротова Н.Т. «По страницам печатных изданий. К вопросу об олигархах-евреях в постсоветской </w:t>
            </w:r>
            <w:r w:rsidRPr="001E00C5">
              <w:rPr>
                <w:color w:val="000000"/>
                <w:sz w:val="24"/>
                <w:szCs w:val="24"/>
              </w:rPr>
              <w:lastRenderedPageBreak/>
              <w:t>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w:t>
            </w:r>
            <w:r w:rsidRPr="001E00C5">
              <w:rPr>
                <w:color w:val="000000"/>
                <w:sz w:val="24"/>
                <w:szCs w:val="24"/>
              </w:rPr>
              <w:lastRenderedPageBreak/>
              <w:t>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«Львы и шакалы»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w:t>
            </w:r>
            <w:r w:rsidRPr="001E00C5">
              <w:rPr>
                <w:color w:val="000000"/>
                <w:sz w:val="24"/>
                <w:szCs w:val="24"/>
              </w:rPr>
              <w:lastRenderedPageBreak/>
              <w:t>«РОСН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Печатная листовка на 1 листе, озаглавленная «Сражение между собой -является большим и скверным </w:t>
            </w:r>
            <w:r w:rsidRPr="001E00C5">
              <w:rPr>
                <w:color w:val="000000"/>
                <w:sz w:val="24"/>
                <w:szCs w:val="24"/>
              </w:rPr>
              <w:lastRenderedPageBreak/>
              <w:t>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«Письмо-обращение Шейх-уль-Ислама Ахмада ибн Таймийи», опубликованная в международной </w:t>
            </w:r>
            <w:r w:rsidRPr="001E00C5">
              <w:rPr>
                <w:color w:val="000000"/>
                <w:sz w:val="24"/>
                <w:szCs w:val="24"/>
              </w:rPr>
              <w:lastRenderedPageBreak/>
              <w:t>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«Законодательство не от Аллаха запрещено шариатом» (решение Ленинского </w:t>
            </w:r>
            <w:r w:rsidRPr="001E00C5">
              <w:rPr>
                <w:color w:val="000000"/>
                <w:sz w:val="24"/>
                <w:szCs w:val="24"/>
              </w:rPr>
              <w:lastRenderedPageBreak/>
              <w:t>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w:t>
            </w:r>
            <w:r w:rsidRPr="001E00C5">
              <w:rPr>
                <w:color w:val="000000"/>
                <w:sz w:val="24"/>
                <w:szCs w:val="24"/>
              </w:rPr>
              <w:lastRenderedPageBreak/>
              <w:t>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заголовком «УМРИ ЗА РОДИНУ», «А НЕ ИЗ-ЗА ПЬЯНСТВА!» (решение Кропоткинского </w:t>
            </w:r>
            <w:r w:rsidRPr="001E00C5">
              <w:rPr>
                <w:color w:val="000000"/>
                <w:sz w:val="24"/>
                <w:szCs w:val="24"/>
              </w:rPr>
              <w:lastRenderedPageBreak/>
              <w:t>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«Что такое ZOG?», опубликованная в международной компьютерной сети «Интернет» на </w:t>
            </w:r>
            <w:r w:rsidRPr="001E00C5">
              <w:rPr>
                <w:color w:val="000000"/>
                <w:sz w:val="24"/>
                <w:szCs w:val="24"/>
              </w:rPr>
              <w:lastRenderedPageBreak/>
              <w:t>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 интервью CHAOS 34 ZINE от 2006г., размещенный на Интернет-сайте «Кровь-Рейха», имеющий </w:t>
            </w:r>
            <w:r w:rsidRPr="001E00C5">
              <w:rPr>
                <w:color w:val="000000"/>
                <w:sz w:val="24"/>
                <w:szCs w:val="24"/>
              </w:rPr>
              <w:lastRenderedPageBreak/>
              <w:t>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Казнь предателя.wmv»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«Народам и ставленникам над ними» (решение Засвияжского районного </w:t>
            </w:r>
            <w:r w:rsidRPr="001E00C5">
              <w:rPr>
                <w:color w:val="000000"/>
                <w:sz w:val="24"/>
                <w:szCs w:val="24"/>
              </w:rPr>
              <w:lastRenderedPageBreak/>
              <w:t>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Анонимная брошюра «Smell of Hatred», размещенная на сайте www.ifolder.ru, в файлах, доступная по </w:t>
            </w:r>
            <w:r w:rsidRPr="001E00C5">
              <w:rPr>
                <w:color w:val="000000"/>
                <w:sz w:val="24"/>
                <w:szCs w:val="24"/>
              </w:rPr>
              <w:lastRenderedPageBreak/>
              <w:t>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ПриближайсякИегове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решениеПервомайскогорайонногосудаг</w:t>
            </w:r>
            <w:r w:rsidRPr="001E00C5">
              <w:rPr>
                <w:color w:val="000000"/>
                <w:sz w:val="24"/>
                <w:szCs w:val="24"/>
                <w:lang w:val="en-US"/>
              </w:rPr>
              <w:t xml:space="preserve">. </w:t>
            </w:r>
            <w:r w:rsidRPr="001E00C5">
              <w:rPr>
                <w:color w:val="000000"/>
                <w:sz w:val="24"/>
                <w:szCs w:val="24"/>
              </w:rPr>
              <w:t>Краснодараот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«Мистерии Шамбалы» из серии «Мудрость Шамбалы» неустановленного автора под псевдонимом </w:t>
            </w:r>
            <w:r w:rsidRPr="001E00C5">
              <w:rPr>
                <w:color w:val="000000"/>
                <w:sz w:val="24"/>
                <w:szCs w:val="24"/>
              </w:rPr>
              <w:lastRenderedPageBreak/>
              <w:t>«Светозар»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w:t>
            </w:r>
            <w:r w:rsidRPr="001E00C5">
              <w:rPr>
                <w:color w:val="000000"/>
                <w:sz w:val="24"/>
                <w:szCs w:val="24"/>
              </w:rPr>
              <w:lastRenderedPageBreak/>
              <w:t>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35 от 02.2009 (решение Мещанского районного суда 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«Поездка Камерона на Средний Восток открыто показывает двойные стандарты, стремление </w:t>
            </w:r>
            <w:r w:rsidRPr="001E00C5">
              <w:rPr>
                <w:color w:val="000000"/>
                <w:sz w:val="24"/>
                <w:szCs w:val="24"/>
              </w:rPr>
              <w:lastRenderedPageBreak/>
              <w:t>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w:t>
            </w:r>
            <w:r w:rsidRPr="001E00C5">
              <w:rPr>
                <w:color w:val="000000"/>
                <w:sz w:val="24"/>
                <w:szCs w:val="24"/>
              </w:rPr>
              <w:lastRenderedPageBreak/>
              <w:t>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«Идель-Урал. Воззвание к мусульманам Идель-Урала», расположенная по адресу в сети Интернет по </w:t>
            </w:r>
            <w:r w:rsidRPr="001E00C5">
              <w:rPr>
                <w:color w:val="000000"/>
                <w:sz w:val="24"/>
                <w:szCs w:val="24"/>
              </w:rPr>
              <w:lastRenderedPageBreak/>
              <w:t>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"Видеообращение под наименованием "Разоблачение банды ФСБ "Черные ястребы", обнаруженное на </w:t>
            </w:r>
            <w:r w:rsidRPr="001E00C5">
              <w:rPr>
                <w:color w:val="000000"/>
                <w:sz w:val="24"/>
                <w:szCs w:val="24"/>
              </w:rPr>
              <w:lastRenderedPageBreak/>
              <w:t>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2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Молодидова Петра Владимировича «Петр Молодидов «За Казакию для казаков» (решение </w:t>
            </w:r>
            <w:r w:rsidRPr="001E00C5">
              <w:rPr>
                <w:color w:val="000000"/>
                <w:sz w:val="24"/>
                <w:szCs w:val="24"/>
              </w:rPr>
              <w:lastRenderedPageBreak/>
              <w:t>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w:t>
            </w:r>
            <w:r w:rsidRPr="001E00C5">
              <w:rPr>
                <w:color w:val="000000"/>
                <w:sz w:val="24"/>
                <w:szCs w:val="24"/>
              </w:rPr>
              <w:lastRenderedPageBreak/>
              <w:t>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w:t>
            </w:r>
            <w:r w:rsidRPr="001E00C5">
              <w:rPr>
                <w:color w:val="000000"/>
                <w:sz w:val="24"/>
                <w:szCs w:val="24"/>
              </w:rPr>
              <w:lastRenderedPageBreak/>
              <w:t>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w:t>
            </w:r>
            <w:r w:rsidRPr="001E00C5">
              <w:rPr>
                <w:color w:val="000000"/>
                <w:sz w:val="24"/>
                <w:szCs w:val="24"/>
              </w:rPr>
              <w:lastRenderedPageBreak/>
              <w:t>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«Время героев», размещенный на Интернет-сайте www.geroivoli.info (решение </w:t>
            </w:r>
            <w:r w:rsidRPr="001E00C5">
              <w:rPr>
                <w:color w:val="000000"/>
                <w:sz w:val="24"/>
                <w:szCs w:val="24"/>
              </w:rPr>
              <w:lastRenderedPageBreak/>
              <w:t>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«Что такое саентология?» (решение Щелковского городского суда Московской области от 29.06.2011 </w:t>
            </w:r>
            <w:r w:rsidRPr="001E00C5">
              <w:rPr>
                <w:color w:val="000000"/>
                <w:sz w:val="24"/>
                <w:szCs w:val="24"/>
              </w:rPr>
              <w:lastRenderedPageBreak/>
              <w:t>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«Боб Мэтьюз», опубликованная в международной компьютерной сети «Интернет» на </w:t>
            </w:r>
            <w:r w:rsidRPr="001E00C5">
              <w:rPr>
                <w:color w:val="000000"/>
                <w:sz w:val="24"/>
                <w:szCs w:val="24"/>
              </w:rPr>
              <w:lastRenderedPageBreak/>
              <w:t>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«Еврейство в музыке» с указанием автора Рихарда Вагнера (решение Вельского районного суда </w:t>
            </w:r>
            <w:r w:rsidRPr="001E00C5">
              <w:rPr>
                <w:color w:val="000000"/>
                <w:sz w:val="24"/>
                <w:szCs w:val="24"/>
              </w:rPr>
              <w:lastRenderedPageBreak/>
              <w:t>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w:t>
            </w:r>
            <w:r w:rsidRPr="001E00C5">
              <w:rPr>
                <w:color w:val="000000"/>
                <w:sz w:val="24"/>
                <w:szCs w:val="24"/>
              </w:rPr>
              <w:lastRenderedPageBreak/>
              <w:t>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 песни группы «Коловрат» под названием «Рэперы», автором и исполнителем которой является </w:t>
            </w:r>
            <w:r w:rsidRPr="001E00C5">
              <w:rPr>
                <w:color w:val="000000"/>
                <w:sz w:val="24"/>
                <w:szCs w:val="24"/>
              </w:rPr>
              <w:lastRenderedPageBreak/>
              <w:t>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 под именем «Христианство/Мусульманство» (решение Яльчикского районного суда Чувашской </w:t>
            </w:r>
            <w:r w:rsidRPr="001E00C5">
              <w:rPr>
                <w:color w:val="000000"/>
                <w:sz w:val="24"/>
                <w:szCs w:val="24"/>
              </w:rPr>
              <w:lastRenderedPageBreak/>
              <w:t>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w:t>
            </w:r>
            <w:r w:rsidRPr="001E00C5">
              <w:rPr>
                <w:color w:val="000000"/>
                <w:sz w:val="24"/>
                <w:szCs w:val="24"/>
              </w:rPr>
              <w:lastRenderedPageBreak/>
              <w:t>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«Тасаввуф», на 486 страницах, 2008 года издания, перевод с турецкого </w:t>
            </w:r>
            <w:r w:rsidRPr="001E00C5">
              <w:rPr>
                <w:color w:val="000000"/>
                <w:sz w:val="24"/>
                <w:szCs w:val="24"/>
              </w:rPr>
              <w:lastRenderedPageBreak/>
              <w:t>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1E00C5">
              <w:rPr>
                <w:color w:val="000000"/>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1E00C5">
              <w:rPr>
                <w:color w:val="000000"/>
                <w:sz w:val="24"/>
                <w:szCs w:val="24"/>
              </w:rPr>
              <w:lastRenderedPageBreak/>
              <w:t>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(сайт): http://milleti-ibrahim.info/ru/ - «Азербайджанское исламское независимое </w:t>
            </w:r>
            <w:r w:rsidRPr="001E00C5">
              <w:rPr>
                <w:color w:val="000000"/>
                <w:sz w:val="24"/>
                <w:szCs w:val="24"/>
              </w:rPr>
              <w:lastRenderedPageBreak/>
              <w:t>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1E00C5">
              <w:rPr>
                <w:color w:val="000000"/>
                <w:sz w:val="24"/>
                <w:szCs w:val="24"/>
              </w:rPr>
              <w:lastRenderedPageBreak/>
              <w:t>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1E00C5">
              <w:rPr>
                <w:color w:val="000000"/>
                <w:sz w:val="24"/>
                <w:szCs w:val="24"/>
              </w:rPr>
              <w:lastRenderedPageBreak/>
              <w:t>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названием «Западло…» автор «Аслан Магомадов ИА «ХУНАФА»», </w:t>
            </w:r>
            <w:r w:rsidRPr="001E00C5">
              <w:rPr>
                <w:color w:val="000000"/>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1E00C5">
              <w:rPr>
                <w:color w:val="000000"/>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1E00C5">
              <w:rPr>
                <w:color w:val="000000"/>
                <w:sz w:val="24"/>
                <w:szCs w:val="24"/>
              </w:rPr>
              <w:lastRenderedPageBreak/>
              <w:t>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Газета «Арка-им» выпуск № 20 июнь 7508 (2000) год (решение Ленинского районного суда города </w:t>
            </w:r>
            <w:r w:rsidRPr="001E00C5">
              <w:rPr>
                <w:color w:val="000000"/>
                <w:sz w:val="24"/>
                <w:szCs w:val="24"/>
              </w:rPr>
              <w:lastRenderedPageBreak/>
              <w:t>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w:t>
            </w:r>
            <w:r w:rsidRPr="001E00C5">
              <w:rPr>
                <w:color w:val="000000"/>
                <w:sz w:val="24"/>
                <w:szCs w:val="24"/>
              </w:rPr>
              <w:lastRenderedPageBreak/>
              <w:t>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w:t>
            </w:r>
            <w:r w:rsidRPr="001E00C5">
              <w:rPr>
                <w:color w:val="000000"/>
                <w:sz w:val="24"/>
                <w:szCs w:val="24"/>
              </w:rPr>
              <w:lastRenderedPageBreak/>
              <w:t>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w:t>
            </w:r>
            <w:r w:rsidRPr="001E00C5">
              <w:rPr>
                <w:color w:val="000000"/>
                <w:sz w:val="24"/>
                <w:szCs w:val="24"/>
              </w:rPr>
              <w:lastRenderedPageBreak/>
              <w:t>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«Убивай с комфортом…»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«Сорвать проведение антинародной олимпиады в Сочи!!!», размещенный на </w:t>
            </w:r>
            <w:r w:rsidRPr="001E00C5">
              <w:rPr>
                <w:color w:val="000000"/>
                <w:sz w:val="24"/>
                <w:szCs w:val="24"/>
              </w:rPr>
              <w:lastRenderedPageBreak/>
              <w:t>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w:t>
            </w:r>
            <w:r w:rsidRPr="001E00C5">
              <w:rPr>
                <w:color w:val="000000"/>
                <w:sz w:val="24"/>
                <w:szCs w:val="24"/>
              </w:rPr>
              <w:lastRenderedPageBreak/>
              <w:t>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w:t>
            </w:r>
            <w:r w:rsidRPr="001E00C5">
              <w:rPr>
                <w:color w:val="000000"/>
                <w:sz w:val="24"/>
                <w:szCs w:val="24"/>
              </w:rPr>
              <w:lastRenderedPageBreak/>
              <w:t>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Листовки «Твой автомобиль тебе не принадлежит» (решение Рудничного районного суда г. Кемерово от 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«OkoloRep - otdelu po borʼbe s ekstremizmom.mp3», размещенный в глобальной сети Интернет в </w:t>
            </w:r>
            <w:r w:rsidRPr="001E00C5">
              <w:rPr>
                <w:color w:val="000000"/>
                <w:sz w:val="24"/>
                <w:szCs w:val="24"/>
              </w:rPr>
              <w:lastRenderedPageBreak/>
              <w:t>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 названием «Путь HAY RADICAL» (решение Советского районного суда г. Липецка от 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«Террор или незаконные Проявления власти», опубликованная в газете «Своими Именами» № 48 </w:t>
            </w:r>
            <w:r w:rsidRPr="001E00C5">
              <w:rPr>
                <w:color w:val="000000"/>
                <w:sz w:val="24"/>
                <w:szCs w:val="24"/>
              </w:rPr>
              <w:lastRenderedPageBreak/>
              <w:t>(65)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«Джамаат Булгар – Дороги», размещенный в Глобальной информационной сети </w:t>
            </w:r>
            <w:r w:rsidRPr="001E00C5">
              <w:rPr>
                <w:color w:val="000000"/>
                <w:sz w:val="24"/>
                <w:szCs w:val="24"/>
              </w:rPr>
              <w:lastRenderedPageBreak/>
              <w:t>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Интернет-ресурс http:ri-online.ru (решение Магасского районного суда Республики Ингушетия от </w:t>
            </w:r>
            <w:r w:rsidRPr="001E00C5">
              <w:rPr>
                <w:color w:val="000000"/>
                <w:sz w:val="24"/>
                <w:szCs w:val="24"/>
              </w:rPr>
              <w:lastRenderedPageBreak/>
              <w:t>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Европа»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«Россия для русских», размещенный на интернет-странице id70272149 интернет-сайта </w:t>
            </w:r>
            <w:r w:rsidRPr="001E00C5">
              <w:rPr>
                <w:color w:val="000000"/>
                <w:sz w:val="24"/>
                <w:szCs w:val="24"/>
              </w:rPr>
              <w:lastRenderedPageBreak/>
              <w:t>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«Слова» из собрания сочинений «Рисале-и Нур» (перевод с турецкого </w:t>
            </w:r>
            <w:r w:rsidRPr="001E00C5">
              <w:rPr>
                <w:color w:val="000000"/>
                <w:sz w:val="24"/>
                <w:szCs w:val="24"/>
              </w:rPr>
              <w:lastRenderedPageBreak/>
              <w:t>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w:t>
            </w:r>
            <w:r w:rsidRPr="001E00C5">
              <w:rPr>
                <w:color w:val="000000"/>
                <w:sz w:val="24"/>
                <w:szCs w:val="24"/>
              </w:rPr>
              <w:lastRenderedPageBreak/>
              <w:t>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содержащийся в видео файле «С нами или против нас!» (решение Центрального районного </w:t>
            </w:r>
            <w:r w:rsidRPr="001E00C5">
              <w:rPr>
                <w:color w:val="000000"/>
                <w:sz w:val="24"/>
                <w:szCs w:val="24"/>
              </w:rPr>
              <w:lastRenderedPageBreak/>
              <w:t>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«Доку Умаров», видео-файл, продолжительностью 04 мин. 03 сек., </w:t>
            </w:r>
            <w:r w:rsidRPr="001E00C5">
              <w:rPr>
                <w:color w:val="000000"/>
                <w:sz w:val="24"/>
                <w:szCs w:val="24"/>
              </w:rPr>
              <w:lastRenderedPageBreak/>
              <w:t>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w:t>
            </w:r>
            <w:r w:rsidRPr="001E00C5">
              <w:rPr>
                <w:color w:val="000000"/>
                <w:sz w:val="24"/>
                <w:szCs w:val="24"/>
              </w:rPr>
              <w:lastRenderedPageBreak/>
              <w:t>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w:t>
            </w:r>
            <w:r w:rsidRPr="001E00C5">
              <w:rPr>
                <w:color w:val="000000"/>
                <w:sz w:val="24"/>
                <w:szCs w:val="24"/>
              </w:rPr>
              <w:lastRenderedPageBreak/>
              <w:t>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w:t>
            </w:r>
            <w:r w:rsidRPr="001E00C5">
              <w:rPr>
                <w:color w:val="000000"/>
                <w:sz w:val="24"/>
                <w:szCs w:val="24"/>
              </w:rPr>
              <w:lastRenderedPageBreak/>
              <w:t>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«Имам ТВ» www.imamtv.com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«Готфрид Федер. Программа и мировоззрение НСДАП» (решение Южно-Сахалинского 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«Приближение к Аллаху – путь к успеху»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решениеСоветскогорайонногосудаСтавропольскогокраяот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решениеКунцевскогорайонногосудаг</w:t>
            </w:r>
            <w:r w:rsidRPr="001E00C5">
              <w:rPr>
                <w:color w:val="000000"/>
                <w:sz w:val="24"/>
                <w:szCs w:val="24"/>
                <w:lang w:val="en-US"/>
              </w:rPr>
              <w:t xml:space="preserve">. </w:t>
            </w:r>
            <w:r w:rsidRPr="001E00C5">
              <w:rPr>
                <w:color w:val="000000"/>
                <w:sz w:val="24"/>
                <w:szCs w:val="24"/>
              </w:rPr>
              <w:t>Москвыот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решениеСоветскогорайонногосудаСтавропольскогокраяот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Видеоматериалысназваниями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МитингвКазани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Александра Селянинова «Евреи в России» (- М.: «Витязь», 2000. – 144 с.) (решение Нагатинского 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«Белые воины», размещенный по адресу: http://vk.com/videol 1590197_165469823) (решение 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F13F2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Watchtower Bible and Tract Society of Pennsylvania 2011 Wachtturm Bidel – und Traktat-Gesellschaft der Zeuger Jehovas. e.V., Selters/Taunus; - «</w:t>
            </w:r>
            <w:r w:rsidRPr="001E00C5">
              <w:rPr>
                <w:color w:val="000000"/>
                <w:sz w:val="24"/>
                <w:szCs w:val="24"/>
              </w:rPr>
              <w:t>МузыкаКаконавлияетнавас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ТерроризмВчемегопричина</w:t>
            </w:r>
            <w:r w:rsidRPr="001E00C5">
              <w:rPr>
                <w:color w:val="000000"/>
                <w:sz w:val="24"/>
                <w:szCs w:val="24"/>
                <w:lang w:val="en-US"/>
              </w:rPr>
              <w:t xml:space="preserve">? </w:t>
            </w:r>
            <w:r w:rsidRPr="001E00C5">
              <w:rPr>
                <w:color w:val="000000"/>
                <w:sz w:val="24"/>
                <w:szCs w:val="24"/>
              </w:rPr>
              <w:t>Когдаснимбудетпокончено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ИисусОткудаонпришел</w:t>
            </w:r>
            <w:r w:rsidRPr="001E00C5">
              <w:rPr>
                <w:color w:val="000000"/>
                <w:sz w:val="24"/>
                <w:szCs w:val="24"/>
                <w:lang w:val="en-US"/>
              </w:rPr>
              <w:t xml:space="preserve">? </w:t>
            </w:r>
            <w:r w:rsidRPr="001E00C5">
              <w:rPr>
                <w:color w:val="000000"/>
                <w:sz w:val="24"/>
                <w:szCs w:val="24"/>
              </w:rPr>
              <w:t>Каконжил</w:t>
            </w:r>
            <w:r w:rsidRPr="001E00C5">
              <w:rPr>
                <w:color w:val="000000"/>
                <w:sz w:val="24"/>
                <w:szCs w:val="24"/>
                <w:lang w:val="en-US"/>
              </w:rPr>
              <w:t xml:space="preserve">? </w:t>
            </w:r>
            <w:r w:rsidRPr="001E00C5">
              <w:rPr>
                <w:color w:val="000000"/>
                <w:sz w:val="24"/>
                <w:szCs w:val="24"/>
              </w:rPr>
              <w:t>Почемуонумер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Каксохранитьсчастьевбраке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ДуховныймирКтовнемобитает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Человекчудотворения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Каксправитьсяспотерейблизкогочеловека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решениеМатвеево</w:t>
            </w:r>
            <w:r w:rsidRPr="001E00C5">
              <w:rPr>
                <w:color w:val="000000"/>
                <w:sz w:val="24"/>
                <w:szCs w:val="24"/>
                <w:lang w:val="en-US"/>
              </w:rPr>
              <w:t>-</w:t>
            </w:r>
            <w:r w:rsidRPr="001E00C5">
              <w:rPr>
                <w:color w:val="000000"/>
                <w:sz w:val="24"/>
                <w:szCs w:val="24"/>
              </w:rPr>
              <w:t>КурганскогорайонногосудаРостовскойобластиот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F13F27"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1E00C5">
              <w:rPr>
                <w:color w:val="000000"/>
                <w:sz w:val="24"/>
                <w:szCs w:val="24"/>
              </w:rPr>
              <w:t>решениеНоябрьскогогородскогосудаЯмало</w:t>
            </w:r>
            <w:r w:rsidRPr="001E00C5">
              <w:rPr>
                <w:color w:val="000000"/>
                <w:sz w:val="24"/>
                <w:szCs w:val="24"/>
                <w:lang w:val="en-US"/>
              </w:rPr>
              <w:t>-</w:t>
            </w:r>
            <w:r w:rsidRPr="001E00C5">
              <w:rPr>
                <w:color w:val="000000"/>
                <w:sz w:val="24"/>
                <w:szCs w:val="24"/>
              </w:rPr>
              <w:t>Ненецкогоавтономногоокругаот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сделановВеликобритании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tblPr>
      <w:tblGrid>
        <w:gridCol w:w="992"/>
        <w:gridCol w:w="12049"/>
        <w:gridCol w:w="29"/>
        <w:gridCol w:w="1530"/>
      </w:tblGrid>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gridSpan w:val="2"/>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F13F27">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07.03.2017</w:t>
            </w:r>
          </w:p>
        </w:tc>
      </w:tr>
      <w:tr w:rsidR="0016377F" w:rsidRPr="00444D36" w:rsidTr="00F13F27">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07.03.2017</w:t>
            </w:r>
          </w:p>
        </w:tc>
      </w:tr>
      <w:tr w:rsidR="005041A7" w:rsidRPr="005041A7" w:rsidTr="00F13F27">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F13F27">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F13F27">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F13F2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F13F2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F13F2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F13F2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F13F2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F13F2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F13F2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F13F2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F13F2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F13F2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F13F27">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F13F27">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tcPr>
          <w:p w:rsidR="003D49E2" w:rsidRPr="003D49E2" w:rsidRDefault="00FB5E86" w:rsidP="003D49E2">
            <w:pPr>
              <w:rPr>
                <w:color w:val="000000"/>
                <w:sz w:val="24"/>
                <w:szCs w:val="24"/>
              </w:rPr>
            </w:pPr>
            <w:r>
              <w:rPr>
                <w:color w:val="000000"/>
                <w:sz w:val="24"/>
                <w:szCs w:val="24"/>
              </w:rPr>
              <w:t>Исключен</w:t>
            </w:r>
          </w:p>
        </w:tc>
        <w:tc>
          <w:tcPr>
            <w:tcW w:w="1559" w:type="dxa"/>
            <w:gridSpan w:val="2"/>
            <w:shd w:val="clear" w:color="auto" w:fill="FEFEFE"/>
            <w:tcMar>
              <w:top w:w="75" w:type="dxa"/>
              <w:left w:w="150" w:type="dxa"/>
              <w:bottom w:w="75" w:type="dxa"/>
              <w:right w:w="150" w:type="dxa"/>
            </w:tcMar>
            <w:vAlign w:val="center"/>
          </w:tcPr>
          <w:p w:rsidR="003D49E2" w:rsidRPr="003D49E2" w:rsidRDefault="003D49E2" w:rsidP="003D49E2">
            <w:pPr>
              <w:rPr>
                <w:color w:val="000000"/>
                <w:sz w:val="24"/>
                <w:szCs w:val="24"/>
              </w:rPr>
            </w:pPr>
          </w:p>
        </w:tc>
      </w:tr>
      <w:tr w:rsidR="003D49E2" w:rsidRPr="003D49E2" w:rsidTr="00F13F27">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F13F27">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F13F27">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https://ok.ru/video/4738647523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F13F27">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F13F2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F13F2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москалейна ножи», продолжительностью 24 сек. (объемом 1,52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F13F2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F13F27">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F13F27">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4214</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4226.</w:t>
            </w:r>
          </w:p>
        </w:tc>
        <w:tc>
          <w:tcPr>
            <w:tcW w:w="1207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5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изаканчивающимисясловами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выявленныйпоадресу</w:t>
            </w:r>
            <w:r w:rsidRPr="00BC1A84">
              <w:rPr>
                <w:color w:val="000000"/>
                <w:sz w:val="24"/>
                <w:szCs w:val="24"/>
                <w:lang w:val="en-US"/>
              </w:rPr>
              <w:t>: https://vk.com/zuba95 (</w:t>
            </w:r>
            <w:r w:rsidRPr="00BC1A84">
              <w:rPr>
                <w:color w:val="000000"/>
                <w:sz w:val="24"/>
                <w:szCs w:val="24"/>
              </w:rPr>
              <w:t>решениеУссурийскогорайонногосудаПриморскогокраяот</w:t>
            </w:r>
            <w:r w:rsidRPr="00BC1A84">
              <w:rPr>
                <w:color w:val="000000"/>
                <w:sz w:val="24"/>
                <w:szCs w:val="24"/>
                <w:lang w:val="en-US"/>
              </w:rPr>
              <w:t xml:space="preserve">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3698F" w:rsidRPr="0013698F" w:rsidRDefault="0013698F" w:rsidP="0013698F">
            <w:pPr>
              <w:rPr>
                <w:color w:val="000000"/>
                <w:sz w:val="24"/>
                <w:szCs w:val="24"/>
              </w:rPr>
            </w:pPr>
            <w:r w:rsidRPr="0013698F">
              <w:rPr>
                <w:color w:val="000000"/>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13698F" w:rsidRDefault="0013698F" w:rsidP="0013698F">
            <w:pPr>
              <w:rPr>
                <w:color w:val="000000"/>
                <w:sz w:val="24"/>
                <w:szCs w:val="24"/>
              </w:rPr>
            </w:pPr>
            <w:r w:rsidRPr="0013698F">
              <w:rPr>
                <w:color w:val="000000"/>
                <w:sz w:val="24"/>
                <w:szCs w:val="24"/>
              </w:rPr>
              <w:tab/>
              <w:t>http://censoru.net/17801-zachem-putinu-ponadobilis-terakty-v-pitere.html, http://giperboloid.info/zachem-putinu-ponadobilis-terakty-v-pitere/,</w:t>
            </w:r>
          </w:p>
          <w:p w:rsidR="008E0255" w:rsidRPr="008E0255" w:rsidRDefault="0013698F" w:rsidP="0013698F">
            <w:pPr>
              <w:rPr>
                <w:color w:val="000000"/>
                <w:sz w:val="24"/>
                <w:szCs w:val="24"/>
              </w:rPr>
            </w:pPr>
            <w:r w:rsidRPr="0013698F">
              <w:rPr>
                <w:color w:val="000000"/>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13698F" w:rsidP="008E0255">
            <w:pPr>
              <w:rPr>
                <w:color w:val="000000"/>
                <w:sz w:val="24"/>
                <w:szCs w:val="24"/>
              </w:rPr>
            </w:pPr>
            <w:r w:rsidRPr="0013698F">
              <w:rPr>
                <w:color w:val="000000"/>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w:t>
            </w:r>
            <w:r>
              <w:rPr>
                <w:color w:val="000000"/>
                <w:sz w:val="24"/>
                <w:szCs w:val="24"/>
              </w:rPr>
              <w:t xml:space="preserve"> от 09.10.2017 и от 24.11.2017);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6B3256" w:rsidRPr="006B325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6B3256" w:rsidRPr="006B325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AC7C6B" w:rsidRPr="00AC7C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F13F27" w:rsidRPr="00F13F2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bookmarkStart w:id="0" w:name="_GoBack"/>
            <w:bookmarkEnd w:id="0"/>
            <w:r w:rsidRPr="00F13F27">
              <w:rPr>
                <w:color w:val="000000"/>
                <w:sz w:val="24"/>
                <w:szCs w:val="24"/>
              </w:rPr>
              <w:t>19.01.2018</w:t>
            </w:r>
          </w:p>
        </w:tc>
      </w:tr>
      <w:tr w:rsidR="00F13F27" w:rsidRPr="00F13F2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Высказывание (лозунг) «РОССИИ-РУССКУЮ ВЛАСТЬ» (решение Нагатинского районного суда города Москвы от 13.11.2017);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bl>
    <w:p w:rsidR="00F13F27" w:rsidRPr="00AF61E2" w:rsidRDefault="00F13F27" w:rsidP="003B76C5">
      <w:pPr>
        <w:rPr>
          <w:color w:val="000000"/>
          <w:sz w:val="24"/>
          <w:szCs w:val="24"/>
        </w:rPr>
      </w:pPr>
    </w:p>
    <w:sectPr w:rsidR="00F13F27"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331" w:rsidRDefault="00C30331">
      <w:r>
        <w:separator/>
      </w:r>
    </w:p>
  </w:endnote>
  <w:endnote w:type="continuationSeparator" w:id="1">
    <w:p w:rsidR="00C30331" w:rsidRDefault="00C30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331" w:rsidRDefault="00C30331">
      <w:r>
        <w:separator/>
      </w:r>
    </w:p>
  </w:footnote>
  <w:footnote w:type="continuationSeparator" w:id="1">
    <w:p w:rsidR="00C30331" w:rsidRDefault="00C30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CE46C1" w:rsidP="00AF6A07">
    <w:pPr>
      <w:pStyle w:val="a6"/>
      <w:framePr w:wrap="around" w:vAnchor="text" w:hAnchor="margin" w:xAlign="center" w:y="1"/>
      <w:rPr>
        <w:rStyle w:val="a5"/>
      </w:rPr>
    </w:pPr>
    <w:r>
      <w:rPr>
        <w:rStyle w:val="a5"/>
      </w:rPr>
      <w:fldChar w:fldCharType="begin"/>
    </w:r>
    <w:r w:rsidR="009F3F0D">
      <w:rPr>
        <w:rStyle w:val="a5"/>
      </w:rPr>
      <w:instrText xml:space="preserve">PAGE  </w:instrText>
    </w:r>
    <w:r>
      <w:rPr>
        <w:rStyle w:val="a5"/>
      </w:rPr>
      <w:fldChar w:fldCharType="end"/>
    </w:r>
  </w:p>
  <w:p w:rsidR="009F3F0D" w:rsidRDefault="009F3F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CE46C1" w:rsidP="00130459">
    <w:pPr>
      <w:pStyle w:val="a6"/>
      <w:jc w:val="center"/>
    </w:pPr>
    <w:r>
      <w:fldChar w:fldCharType="begin"/>
    </w:r>
    <w:r w:rsidR="009F3F0D">
      <w:instrText>PAGE   \* MERGEFORMAT</w:instrText>
    </w:r>
    <w:r>
      <w:fldChar w:fldCharType="separate"/>
    </w:r>
    <w:r w:rsidR="00B50B3C">
      <w:rPr>
        <w:noProof/>
      </w:rPr>
      <w:t>171</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9F3F0D">
    <w:pPr>
      <w:pStyle w:val="a6"/>
      <w:jc w:val="center"/>
    </w:pPr>
  </w:p>
  <w:p w:rsidR="009F3F0D" w:rsidRDefault="009F3F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B5470"/>
    <w:rsid w:val="000D45C5"/>
    <w:rsid w:val="000D6788"/>
    <w:rsid w:val="000E1217"/>
    <w:rsid w:val="000E5142"/>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4E4F"/>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31D"/>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C7C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0B3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331"/>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46C1"/>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70"/>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5472-24D0-4F0E-A6EE-47E76A21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192037</Words>
  <Characters>1094617</Characters>
  <Application>Microsoft Office Word</Application>
  <DocSecurity>0</DocSecurity>
  <Lines>9121</Lines>
  <Paragraphs>2568</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1284086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1</cp:lastModifiedBy>
  <cp:revision>11</cp:revision>
  <cp:lastPrinted>2016-04-27T13:02:00Z</cp:lastPrinted>
  <dcterms:created xsi:type="dcterms:W3CDTF">2017-12-15T13:35:00Z</dcterms:created>
  <dcterms:modified xsi:type="dcterms:W3CDTF">2018-05-17T05:36:00Z</dcterms:modified>
</cp:coreProperties>
</file>