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B9" w:rsidRDefault="003854B9" w:rsidP="003854B9">
      <w:pPr>
        <w:pStyle w:val="a3"/>
        <w:spacing w:before="0" w:beforeAutospacing="0" w:after="150" w:afterAutospacing="0"/>
        <w:ind w:right="90"/>
        <w:jc w:val="both"/>
        <w:rPr>
          <w:rFonts w:ascii="Tahoma" w:hAnsi="Tahoma" w:cs="Tahoma"/>
          <w:color w:val="4A4A4A"/>
          <w:sz w:val="21"/>
          <w:szCs w:val="21"/>
        </w:rPr>
      </w:pPr>
      <w:r>
        <w:rPr>
          <w:rFonts w:ascii="Tahoma" w:hAnsi="Tahoma" w:cs="Tahoma"/>
          <w:color w:val="4A4A4A"/>
          <w:sz w:val="21"/>
          <w:szCs w:val="21"/>
        </w:rPr>
        <w:t xml:space="preserve">Сегодна глава МР «Ахвахский район» Магомед Муртазалиев в сопровождении курирующего заместителя Сурхаева Сурхая и начальника отдела образования Шамхаловой Зайгат посетил </w:t>
      </w:r>
      <w:r w:rsidR="00B27D09">
        <w:rPr>
          <w:rFonts w:ascii="Tahoma" w:hAnsi="Tahoma" w:cs="Tahoma"/>
          <w:color w:val="4A4A4A"/>
          <w:sz w:val="21"/>
          <w:szCs w:val="21"/>
        </w:rPr>
        <w:t>открытие</w:t>
      </w:r>
      <w:r>
        <w:rPr>
          <w:rFonts w:ascii="Tahoma" w:hAnsi="Tahoma" w:cs="Tahoma"/>
          <w:color w:val="4A4A4A"/>
          <w:sz w:val="21"/>
          <w:szCs w:val="21"/>
        </w:rPr>
        <w:t xml:space="preserve"> </w:t>
      </w:r>
      <w:r w:rsidR="00B27D09">
        <w:rPr>
          <w:rFonts w:ascii="Tahoma" w:hAnsi="Tahoma" w:cs="Tahoma"/>
          <w:color w:val="4A4A4A"/>
          <w:sz w:val="21"/>
          <w:szCs w:val="21"/>
        </w:rPr>
        <w:t xml:space="preserve">районного этапа Всероссийского конкурса «Учитель года – 2021» </w:t>
      </w:r>
      <w:r>
        <w:rPr>
          <w:rFonts w:ascii="Tahoma" w:hAnsi="Tahoma" w:cs="Tahoma"/>
          <w:color w:val="4A4A4A"/>
          <w:sz w:val="21"/>
          <w:szCs w:val="21"/>
        </w:rPr>
        <w:t>на базе Каратинской средней школы</w:t>
      </w:r>
      <w:r w:rsidR="00B27D09">
        <w:rPr>
          <w:rFonts w:ascii="Tahoma" w:hAnsi="Tahoma" w:cs="Tahoma"/>
          <w:color w:val="4A4A4A"/>
          <w:sz w:val="21"/>
          <w:szCs w:val="21"/>
        </w:rPr>
        <w:t>.</w:t>
      </w:r>
      <w:r>
        <w:rPr>
          <w:rFonts w:ascii="Tahoma" w:hAnsi="Tahoma" w:cs="Tahoma"/>
          <w:color w:val="4A4A4A"/>
          <w:sz w:val="21"/>
          <w:szCs w:val="21"/>
        </w:rPr>
        <w:t xml:space="preserve">  </w:t>
      </w:r>
    </w:p>
    <w:p w:rsidR="003854B9" w:rsidRDefault="003854B9" w:rsidP="003854B9">
      <w:pPr>
        <w:pStyle w:val="a3"/>
        <w:spacing w:before="0" w:beforeAutospacing="0" w:after="150" w:afterAutospacing="0"/>
        <w:ind w:right="90"/>
        <w:jc w:val="both"/>
        <w:rPr>
          <w:rFonts w:ascii="Tahoma" w:hAnsi="Tahoma" w:cs="Tahoma"/>
          <w:color w:val="4A4A4A"/>
          <w:sz w:val="21"/>
          <w:szCs w:val="21"/>
        </w:rPr>
      </w:pPr>
      <w:r>
        <w:rPr>
          <w:rFonts w:ascii="Tahoma" w:hAnsi="Tahoma" w:cs="Tahoma"/>
          <w:color w:val="4A4A4A"/>
          <w:sz w:val="21"/>
          <w:szCs w:val="21"/>
        </w:rPr>
        <w:t>Участников конкурса  приветствовал Магомед Муртазалиев – глава МР «Ахвахский район».</w:t>
      </w:r>
    </w:p>
    <w:p w:rsidR="003854B9" w:rsidRDefault="003854B9" w:rsidP="003854B9">
      <w:pPr>
        <w:pStyle w:val="a3"/>
        <w:spacing w:before="0" w:beforeAutospacing="0" w:after="150" w:afterAutospacing="0"/>
        <w:ind w:right="90"/>
        <w:jc w:val="both"/>
        <w:rPr>
          <w:rFonts w:ascii="Tahoma" w:hAnsi="Tahoma" w:cs="Tahoma"/>
          <w:color w:val="4A4A4A"/>
          <w:sz w:val="21"/>
          <w:szCs w:val="21"/>
        </w:rPr>
      </w:pPr>
      <w:r>
        <w:rPr>
          <w:rFonts w:ascii="Tahoma" w:hAnsi="Tahoma" w:cs="Tahoma"/>
          <w:color w:val="4A4A4A"/>
          <w:sz w:val="21"/>
          <w:szCs w:val="21"/>
        </w:rPr>
        <w:t>«Я очень рад встретиться с вами сегодня. Я благодарю всех участников, членов жюри и организаторов конкурса. Он очень важен для нас, важен для профессионального роста наших учителей. Это обмен опытом, новые практики и новые методики, которые могут стать примером и ориентиром для многих других наших учителей», – отметил Магомед Муртазалиев.</w:t>
      </w:r>
    </w:p>
    <w:p w:rsidR="003854B9" w:rsidRDefault="003854B9" w:rsidP="003854B9">
      <w:pPr>
        <w:pStyle w:val="a3"/>
        <w:spacing w:before="0" w:beforeAutospacing="0" w:after="150" w:afterAutospacing="0"/>
        <w:ind w:right="90"/>
        <w:jc w:val="both"/>
        <w:rPr>
          <w:rFonts w:ascii="Tahoma" w:hAnsi="Tahoma" w:cs="Tahoma"/>
          <w:color w:val="4A4A4A"/>
          <w:sz w:val="21"/>
          <w:szCs w:val="21"/>
        </w:rPr>
      </w:pPr>
      <w:r>
        <w:rPr>
          <w:rFonts w:ascii="Tahoma" w:hAnsi="Tahoma" w:cs="Tahoma"/>
          <w:color w:val="4A4A4A"/>
          <w:sz w:val="21"/>
          <w:szCs w:val="21"/>
        </w:rPr>
        <w:t>В конкурсе принимают участие 9 лучших педагогов по своим направлениям</w:t>
      </w:r>
      <w:r w:rsidR="00B27D09">
        <w:rPr>
          <w:rFonts w:ascii="Tahoma" w:hAnsi="Tahoma" w:cs="Tahoma"/>
          <w:color w:val="4A4A4A"/>
          <w:sz w:val="21"/>
          <w:szCs w:val="21"/>
        </w:rPr>
        <w:t>.</w:t>
      </w:r>
      <w:r>
        <w:rPr>
          <w:rFonts w:ascii="Tahoma" w:hAnsi="Tahoma" w:cs="Tahoma"/>
          <w:color w:val="4A4A4A"/>
          <w:sz w:val="21"/>
          <w:szCs w:val="21"/>
        </w:rPr>
        <w:t xml:space="preserve"> </w:t>
      </w:r>
      <w:r w:rsidR="00B27D09">
        <w:rPr>
          <w:rFonts w:ascii="Tahoma" w:hAnsi="Tahoma" w:cs="Tahoma"/>
          <w:color w:val="4A4A4A"/>
          <w:sz w:val="21"/>
          <w:szCs w:val="21"/>
        </w:rPr>
        <w:t>К</w:t>
      </w:r>
      <w:r>
        <w:rPr>
          <w:rFonts w:ascii="Tahoma" w:hAnsi="Tahoma" w:cs="Tahoma"/>
          <w:color w:val="4A4A4A"/>
          <w:sz w:val="21"/>
          <w:szCs w:val="21"/>
        </w:rPr>
        <w:t>ак и в предыдущие годы, конкурс</w:t>
      </w:r>
      <w:r w:rsidR="00B27D09">
        <w:rPr>
          <w:rFonts w:ascii="Tahoma" w:hAnsi="Tahoma" w:cs="Tahoma"/>
          <w:color w:val="4A4A4A"/>
          <w:sz w:val="21"/>
          <w:szCs w:val="21"/>
        </w:rPr>
        <w:t xml:space="preserve"> «Учитель года -2021»</w:t>
      </w:r>
      <w:r>
        <w:rPr>
          <w:rFonts w:ascii="Tahoma" w:hAnsi="Tahoma" w:cs="Tahoma"/>
          <w:color w:val="4A4A4A"/>
          <w:sz w:val="21"/>
          <w:szCs w:val="21"/>
        </w:rPr>
        <w:t xml:space="preserve"> проводится в четыре этапа: школьный, муниципальный, зональный и республиканский. Конкурсанты состязаются в проведении открытых уроков, внеурочных мероприятий, мастер-классов и публичных лекций. Победитель определятся по итогам конкурса.</w:t>
      </w:r>
    </w:p>
    <w:p w:rsidR="003854B9" w:rsidRDefault="003854B9" w:rsidP="003854B9">
      <w:pPr>
        <w:pStyle w:val="a3"/>
        <w:spacing w:before="0" w:beforeAutospacing="0" w:after="150" w:afterAutospacing="0"/>
        <w:ind w:right="90"/>
        <w:jc w:val="both"/>
        <w:rPr>
          <w:rFonts w:ascii="Tahoma" w:hAnsi="Tahoma" w:cs="Tahoma"/>
          <w:color w:val="4A4A4A"/>
          <w:sz w:val="21"/>
          <w:szCs w:val="21"/>
        </w:rPr>
      </w:pPr>
      <w:r>
        <w:rPr>
          <w:rFonts w:ascii="Tahoma" w:hAnsi="Tahoma" w:cs="Tahoma"/>
          <w:color w:val="4A4A4A"/>
          <w:sz w:val="21"/>
          <w:szCs w:val="21"/>
        </w:rPr>
        <w:t xml:space="preserve">Также Магомед Муртазалиев посетил пришкольный  детский сад «Улыбка» где встретился </w:t>
      </w:r>
      <w:r w:rsidR="00B27D09">
        <w:rPr>
          <w:rFonts w:ascii="Tahoma" w:hAnsi="Tahoma" w:cs="Tahoma"/>
          <w:color w:val="4A4A4A"/>
          <w:sz w:val="21"/>
          <w:szCs w:val="21"/>
        </w:rPr>
        <w:t xml:space="preserve">с </w:t>
      </w:r>
      <w:r>
        <w:rPr>
          <w:rFonts w:ascii="Tahoma" w:hAnsi="Tahoma" w:cs="Tahoma"/>
          <w:color w:val="4A4A4A"/>
          <w:sz w:val="21"/>
          <w:szCs w:val="21"/>
        </w:rPr>
        <w:t>заведу</w:t>
      </w:r>
      <w:r w:rsidR="00C21622">
        <w:rPr>
          <w:rFonts w:ascii="Tahoma" w:hAnsi="Tahoma" w:cs="Tahoma"/>
          <w:color w:val="4A4A4A"/>
          <w:sz w:val="21"/>
          <w:szCs w:val="21"/>
        </w:rPr>
        <w:t>ю</w:t>
      </w:r>
      <w:r>
        <w:rPr>
          <w:rFonts w:ascii="Tahoma" w:hAnsi="Tahoma" w:cs="Tahoma"/>
          <w:color w:val="4A4A4A"/>
          <w:sz w:val="21"/>
          <w:szCs w:val="21"/>
        </w:rPr>
        <w:t>щей детским садом Хайбулаевой Патиной и с коллективом детского сада и выслушал их просьбы и пожелания.</w:t>
      </w:r>
    </w:p>
    <w:p w:rsidR="00AE1454" w:rsidRDefault="00AE1454"/>
    <w:sectPr w:rsidR="00AE1454" w:rsidSect="00AE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54B9"/>
    <w:rsid w:val="003854B9"/>
    <w:rsid w:val="004031C5"/>
    <w:rsid w:val="00AE1454"/>
    <w:rsid w:val="00B27D09"/>
    <w:rsid w:val="00C21622"/>
    <w:rsid w:val="00C4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2021-01-13T07:20:00Z</dcterms:created>
  <dcterms:modified xsi:type="dcterms:W3CDTF">2021-01-13T08:56:00Z</dcterms:modified>
</cp:coreProperties>
</file>