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76" w:rsidRDefault="00FF7876" w:rsidP="00FF7876">
      <w:pPr>
        <w:pStyle w:val="a3"/>
        <w:tabs>
          <w:tab w:val="left" w:pos="3510"/>
        </w:tabs>
        <w:rPr>
          <w:b/>
          <w:bCs/>
          <w:sz w:val="28"/>
          <w:szCs w:val="28"/>
        </w:rPr>
      </w:pPr>
      <w:r>
        <w:rPr>
          <w:b/>
          <w:bCs/>
          <w:sz w:val="28"/>
          <w:szCs w:val="28"/>
        </w:rPr>
        <w:t xml:space="preserve">          </w:t>
      </w:r>
      <w:r>
        <w:rPr>
          <w:b/>
          <w:bCs/>
          <w:sz w:val="28"/>
          <w:szCs w:val="28"/>
        </w:rPr>
        <w:tab/>
        <w:t xml:space="preserve">                                           «Утверждаю»</w:t>
      </w:r>
    </w:p>
    <w:p w:rsidR="00FF7876" w:rsidRDefault="00FF7876" w:rsidP="00FF7876">
      <w:pPr>
        <w:pStyle w:val="a3"/>
        <w:tabs>
          <w:tab w:val="left" w:pos="3510"/>
        </w:tabs>
        <w:rPr>
          <w:b/>
          <w:bCs/>
          <w:sz w:val="28"/>
          <w:szCs w:val="28"/>
        </w:rPr>
      </w:pPr>
      <w:r>
        <w:rPr>
          <w:b/>
          <w:bCs/>
          <w:sz w:val="28"/>
          <w:szCs w:val="28"/>
        </w:rPr>
        <w:t xml:space="preserve">                                                                              Глава МР «Ахвахский район»</w:t>
      </w:r>
    </w:p>
    <w:p w:rsidR="00FF7876" w:rsidRDefault="00FF7876" w:rsidP="00FF7876">
      <w:pPr>
        <w:pStyle w:val="a3"/>
        <w:tabs>
          <w:tab w:val="left" w:pos="3510"/>
        </w:tabs>
        <w:rPr>
          <w:b/>
          <w:bCs/>
          <w:sz w:val="28"/>
          <w:szCs w:val="28"/>
        </w:rPr>
      </w:pPr>
      <w:r>
        <w:rPr>
          <w:b/>
          <w:bCs/>
          <w:sz w:val="28"/>
          <w:szCs w:val="28"/>
        </w:rPr>
        <w:t xml:space="preserve">                                                                                                 М.Г.Муслимов</w:t>
      </w:r>
    </w:p>
    <w:p w:rsidR="00FF7876" w:rsidRDefault="00FF7876" w:rsidP="006F71DC">
      <w:pPr>
        <w:pStyle w:val="a3"/>
        <w:rPr>
          <w:b/>
          <w:bCs/>
          <w:sz w:val="28"/>
          <w:szCs w:val="28"/>
        </w:rPr>
      </w:pPr>
      <w:r>
        <w:rPr>
          <w:b/>
          <w:bCs/>
          <w:sz w:val="28"/>
          <w:szCs w:val="28"/>
        </w:rPr>
        <w:t xml:space="preserve">  </w:t>
      </w:r>
      <w:r w:rsidR="006F71DC">
        <w:rPr>
          <w:b/>
          <w:bCs/>
          <w:sz w:val="28"/>
          <w:szCs w:val="28"/>
        </w:rPr>
        <w:t xml:space="preserve"> </w:t>
      </w:r>
      <w:r>
        <w:rPr>
          <w:b/>
          <w:bCs/>
          <w:sz w:val="28"/>
          <w:szCs w:val="28"/>
        </w:rPr>
        <w:t xml:space="preserve">                               </w:t>
      </w:r>
    </w:p>
    <w:p w:rsidR="006F71DC" w:rsidRPr="000511B2" w:rsidRDefault="00FF7876" w:rsidP="006F71DC">
      <w:pPr>
        <w:pStyle w:val="a3"/>
        <w:rPr>
          <w:b/>
          <w:sz w:val="28"/>
          <w:szCs w:val="28"/>
        </w:rPr>
      </w:pPr>
      <w:r>
        <w:rPr>
          <w:b/>
          <w:bCs/>
          <w:sz w:val="28"/>
          <w:szCs w:val="28"/>
        </w:rPr>
        <w:t xml:space="preserve">                           </w:t>
      </w:r>
      <w:r w:rsidR="006F71DC" w:rsidRPr="000511B2">
        <w:rPr>
          <w:b/>
          <w:bCs/>
          <w:sz w:val="28"/>
          <w:szCs w:val="28"/>
        </w:rPr>
        <w:t>Административный регламент</w:t>
      </w:r>
    </w:p>
    <w:p w:rsidR="006F71DC" w:rsidRPr="000511B2" w:rsidRDefault="006F71DC" w:rsidP="006F71DC">
      <w:pPr>
        <w:pStyle w:val="a3"/>
        <w:jc w:val="center"/>
        <w:rPr>
          <w:sz w:val="28"/>
          <w:szCs w:val="28"/>
        </w:rPr>
      </w:pPr>
      <w:r>
        <w:rPr>
          <w:b/>
          <w:bCs/>
          <w:sz w:val="28"/>
          <w:szCs w:val="28"/>
        </w:rPr>
        <w:t xml:space="preserve">предоставления Отделом </w:t>
      </w:r>
      <w:r w:rsidRPr="000511B2">
        <w:rPr>
          <w:b/>
          <w:bCs/>
          <w:sz w:val="28"/>
          <w:szCs w:val="28"/>
        </w:rPr>
        <w:t>культуры</w:t>
      </w:r>
      <w:r>
        <w:rPr>
          <w:b/>
          <w:bCs/>
          <w:sz w:val="28"/>
          <w:szCs w:val="28"/>
        </w:rPr>
        <w:t>,спорта,молодежи и туризма</w:t>
      </w:r>
      <w:r w:rsidRPr="000511B2">
        <w:rPr>
          <w:b/>
          <w:bCs/>
          <w:sz w:val="28"/>
          <w:szCs w:val="28"/>
        </w:rPr>
        <w:t xml:space="preserve"> </w:t>
      </w:r>
      <w:r>
        <w:rPr>
          <w:b/>
          <w:sz w:val="28"/>
          <w:szCs w:val="28"/>
        </w:rPr>
        <w:t xml:space="preserve"> администрации МР «Ахвахский район»</w:t>
      </w:r>
      <w:r w:rsidRPr="000511B2">
        <w:rPr>
          <w:b/>
          <w:sz w:val="28"/>
          <w:szCs w:val="28"/>
        </w:rPr>
        <w:t xml:space="preserve"> </w:t>
      </w:r>
      <w:r w:rsidRPr="000511B2">
        <w:rPr>
          <w:b/>
          <w:bCs/>
          <w:sz w:val="28"/>
          <w:szCs w:val="28"/>
        </w:rPr>
        <w:t xml:space="preserve"> муниципальной услуги  «Культурно-досуговая деятельность учреждений клубного типа»</w:t>
      </w:r>
    </w:p>
    <w:p w:rsidR="006F71DC" w:rsidRPr="000511B2" w:rsidRDefault="006F71DC" w:rsidP="006F71DC">
      <w:pPr>
        <w:pStyle w:val="a3"/>
        <w:jc w:val="center"/>
        <w:rPr>
          <w:sz w:val="28"/>
          <w:szCs w:val="28"/>
        </w:rPr>
      </w:pPr>
      <w:r w:rsidRPr="000511B2">
        <w:rPr>
          <w:b/>
          <w:bCs/>
          <w:sz w:val="28"/>
          <w:szCs w:val="28"/>
        </w:rPr>
        <w:t>1. Общие положения.</w:t>
      </w:r>
    </w:p>
    <w:p w:rsidR="006F71DC" w:rsidRPr="000511B2" w:rsidRDefault="006F71DC" w:rsidP="006F71DC">
      <w:pPr>
        <w:pStyle w:val="a3"/>
      </w:pPr>
      <w:r w:rsidRPr="000511B2">
        <w:t xml:space="preserve">Административный регламент администрации </w:t>
      </w:r>
      <w:r>
        <w:t>Ахвах</w:t>
      </w:r>
      <w:r w:rsidRPr="000511B2">
        <w:t>ского</w:t>
      </w:r>
      <w:r w:rsidRPr="000511B2">
        <w:rPr>
          <w:sz w:val="28"/>
          <w:szCs w:val="28"/>
        </w:rPr>
        <w:t xml:space="preserve"> </w:t>
      </w:r>
      <w:r w:rsidRPr="000511B2">
        <w:t>района по предоставлению</w:t>
      </w:r>
      <w:r>
        <w:t xml:space="preserve"> муниципальной услуги культурно </w:t>
      </w:r>
      <w:r w:rsidRPr="000511B2">
        <w:t>-</w:t>
      </w:r>
      <w:r>
        <w:t xml:space="preserve"> </w:t>
      </w:r>
      <w:r w:rsidRPr="000511B2">
        <w:t>досуговые учреждения, разработан в целях предос</w:t>
      </w:r>
      <w:r>
        <w:t xml:space="preserve"> </w:t>
      </w:r>
      <w:r w:rsidRPr="000511B2">
        <w:t>тавления населению услуг социально-культурного, просветительского и развлекатель</w:t>
      </w:r>
      <w:r>
        <w:t xml:space="preserve"> </w:t>
      </w:r>
      <w:r w:rsidRPr="000511B2">
        <w:t>ного характера, создание условий для занятий любительским художественным твор</w:t>
      </w:r>
      <w:r>
        <w:t xml:space="preserve"> </w:t>
      </w:r>
      <w:r w:rsidRPr="000511B2">
        <w:t>чеством, удовлетворение общественных потребностей в сохранении и развитии народной традиционной культуры.</w:t>
      </w:r>
    </w:p>
    <w:p w:rsidR="006F71DC" w:rsidRPr="000511B2" w:rsidRDefault="006F71DC" w:rsidP="006F71DC">
      <w:pPr>
        <w:pStyle w:val="a3"/>
      </w:pPr>
      <w:r w:rsidRPr="000511B2">
        <w:rPr>
          <w:b/>
          <w:bCs/>
        </w:rPr>
        <w:t xml:space="preserve">1.1. Нормативные правовые акты, регулирующие предоставление муниципальной услуги </w:t>
      </w:r>
    </w:p>
    <w:p w:rsidR="006F71DC" w:rsidRPr="000511B2" w:rsidRDefault="006F71DC" w:rsidP="006F71DC">
      <w:pPr>
        <w:pStyle w:val="a3"/>
      </w:pPr>
      <w:r w:rsidRPr="000511B2">
        <w:t>Предоставление муниципальной услуги осуществляется в соответствии со следующими нормативными правовыми актами:</w:t>
      </w:r>
    </w:p>
    <w:p w:rsidR="006F71DC" w:rsidRPr="000511B2" w:rsidRDefault="006F71DC" w:rsidP="006F71DC">
      <w:pPr>
        <w:pStyle w:val="a3"/>
        <w:spacing w:before="0" w:beforeAutospacing="0" w:after="0" w:afterAutospacing="0" w:line="276" w:lineRule="auto"/>
      </w:pPr>
      <w:r w:rsidRPr="000511B2">
        <w:t>- Конституция Российской Федерации;</w:t>
      </w:r>
    </w:p>
    <w:p w:rsidR="006F71DC" w:rsidRPr="000511B2" w:rsidRDefault="006F71DC" w:rsidP="006F71DC">
      <w:pPr>
        <w:pStyle w:val="a3"/>
        <w:spacing w:before="0" w:beforeAutospacing="0" w:after="0" w:afterAutospacing="0" w:line="276" w:lineRule="auto"/>
      </w:pPr>
      <w:r w:rsidRPr="000511B2">
        <w:t>- Гражданский кодекс Российской Федерации;</w:t>
      </w:r>
    </w:p>
    <w:p w:rsidR="006F71DC" w:rsidRPr="000511B2" w:rsidRDefault="006F71DC" w:rsidP="006F71DC">
      <w:pPr>
        <w:pStyle w:val="a3"/>
        <w:spacing w:before="0" w:beforeAutospacing="0" w:after="0" w:afterAutospacing="0" w:line="276" w:lineRule="auto"/>
      </w:pPr>
      <w:r w:rsidRPr="000511B2">
        <w:t>- Бюджетный кодекс Российской Федерации;</w:t>
      </w:r>
    </w:p>
    <w:p w:rsidR="006F71DC" w:rsidRPr="000511B2" w:rsidRDefault="006F71DC" w:rsidP="006F71DC">
      <w:pPr>
        <w:pStyle w:val="a3"/>
        <w:spacing w:before="0" w:beforeAutospacing="0" w:after="0" w:afterAutospacing="0" w:line="276" w:lineRule="auto"/>
      </w:pPr>
      <w:r w:rsidRPr="000511B2">
        <w:t>- Налоговый кодекс Российской Федерации;</w:t>
      </w:r>
    </w:p>
    <w:p w:rsidR="006F71DC" w:rsidRPr="000511B2" w:rsidRDefault="006F71DC" w:rsidP="006F71DC">
      <w:pPr>
        <w:pStyle w:val="a3"/>
        <w:spacing w:before="0" w:beforeAutospacing="0" w:after="0" w:afterAutospacing="0" w:line="276" w:lineRule="auto"/>
      </w:pPr>
      <w:r w:rsidRPr="000511B2">
        <w:t>- Закон Российской Федерации от 09.10.1992г. № 3612 – 1</w:t>
      </w:r>
    </w:p>
    <w:p w:rsidR="006F71DC" w:rsidRPr="000511B2" w:rsidRDefault="006F71DC" w:rsidP="006F71DC">
      <w:pPr>
        <w:pStyle w:val="a3"/>
        <w:spacing w:before="0" w:beforeAutospacing="0" w:after="0" w:afterAutospacing="0" w:line="276" w:lineRule="auto"/>
      </w:pPr>
      <w:r w:rsidRPr="000511B2">
        <w:t>«Основы законодательства Российской Федерации о культуре»;</w:t>
      </w:r>
    </w:p>
    <w:p w:rsidR="006F71DC" w:rsidRPr="000511B2" w:rsidRDefault="006F71DC" w:rsidP="006F71DC">
      <w:pPr>
        <w:pStyle w:val="a3"/>
        <w:spacing w:before="0" w:beforeAutospacing="0" w:after="0" w:afterAutospacing="0" w:line="276" w:lineRule="auto"/>
      </w:pPr>
      <w:r w:rsidRPr="000511B2">
        <w:t>- Федеральный закон от 06. 01.199г. № 7 ФЗ «О народных художественных промыслах»;</w:t>
      </w:r>
    </w:p>
    <w:p w:rsidR="006F71DC" w:rsidRPr="000511B2" w:rsidRDefault="006F71DC" w:rsidP="006F71DC">
      <w:pPr>
        <w:pStyle w:val="a3"/>
        <w:spacing w:before="0" w:beforeAutospacing="0" w:after="0" w:afterAutospacing="0" w:line="276" w:lineRule="auto"/>
      </w:pPr>
      <w:r w:rsidRPr="000511B2">
        <w:t>- Распоряжение Правительства Российской федерации от 03.-7.1996г. № 1063 –р. «О социальных нормативах и нормах».</w:t>
      </w:r>
    </w:p>
    <w:p w:rsidR="006F71DC" w:rsidRDefault="006F71DC" w:rsidP="006F71DC">
      <w:pPr>
        <w:pStyle w:val="a3"/>
        <w:spacing w:before="0" w:beforeAutospacing="0" w:after="0" w:afterAutospacing="0"/>
        <w:rPr>
          <w:b/>
          <w:bCs/>
        </w:rPr>
      </w:pPr>
    </w:p>
    <w:p w:rsidR="006F71DC" w:rsidRPr="000511B2" w:rsidRDefault="006F71DC" w:rsidP="006F71DC">
      <w:pPr>
        <w:pStyle w:val="a3"/>
        <w:spacing w:before="0" w:beforeAutospacing="0" w:after="0" w:afterAutospacing="0"/>
      </w:pPr>
      <w:r w:rsidRPr="000511B2">
        <w:rPr>
          <w:b/>
          <w:bCs/>
        </w:rPr>
        <w:t>Учредительные документы, определяющие параметры ресурсного обеспечения муниципального учреждения (КДУ):</w:t>
      </w:r>
    </w:p>
    <w:p w:rsidR="006F71DC" w:rsidRPr="000511B2" w:rsidRDefault="006F71DC" w:rsidP="006F71DC">
      <w:pPr>
        <w:pStyle w:val="a3"/>
        <w:spacing w:before="0" w:beforeAutospacing="0" w:after="0" w:afterAutospacing="0" w:line="276" w:lineRule="auto"/>
      </w:pPr>
      <w:r w:rsidRPr="000511B2">
        <w:t>- решение собственника о создании учреждения;</w:t>
      </w:r>
    </w:p>
    <w:p w:rsidR="006F71DC" w:rsidRPr="000511B2" w:rsidRDefault="006F71DC" w:rsidP="006F71DC">
      <w:pPr>
        <w:pStyle w:val="a3"/>
        <w:spacing w:before="0" w:beforeAutospacing="0" w:after="0" w:afterAutospacing="0" w:line="276" w:lineRule="auto"/>
      </w:pPr>
      <w:r w:rsidRPr="000511B2">
        <w:t>-устав учреждения;</w:t>
      </w:r>
    </w:p>
    <w:p w:rsidR="006F71DC" w:rsidRPr="000511B2" w:rsidRDefault="006F71DC" w:rsidP="006F71DC">
      <w:pPr>
        <w:pStyle w:val="a3"/>
        <w:spacing w:before="0" w:beforeAutospacing="0" w:after="0" w:afterAutospacing="0" w:line="276" w:lineRule="auto"/>
      </w:pPr>
      <w:r w:rsidRPr="000511B2">
        <w:t>- документ, подтверждающий право оперативного управления имуществом;</w:t>
      </w:r>
    </w:p>
    <w:p w:rsidR="006F71DC" w:rsidRPr="000511B2" w:rsidRDefault="006F71DC" w:rsidP="006F71DC">
      <w:pPr>
        <w:pStyle w:val="a3"/>
        <w:spacing w:before="0" w:beforeAutospacing="0" w:after="0" w:afterAutospacing="0" w:line="276" w:lineRule="auto"/>
      </w:pPr>
      <w:r w:rsidRPr="000511B2">
        <w:t>-правоустанавливающие документы по земле;</w:t>
      </w:r>
    </w:p>
    <w:p w:rsidR="006F71DC" w:rsidRPr="000511B2" w:rsidRDefault="006F71DC" w:rsidP="006F71DC">
      <w:pPr>
        <w:pStyle w:val="a3"/>
        <w:spacing w:before="0" w:beforeAutospacing="0" w:after="0" w:afterAutospacing="0" w:line="276" w:lineRule="auto"/>
      </w:pPr>
      <w:r w:rsidRPr="000511B2">
        <w:t>- свидетельство о постановке на учет в налоговый орган.</w:t>
      </w:r>
    </w:p>
    <w:p w:rsidR="006F71DC" w:rsidRPr="000511B2" w:rsidRDefault="006F71DC" w:rsidP="006F71DC">
      <w:pPr>
        <w:pStyle w:val="a3"/>
        <w:spacing w:before="0" w:beforeAutospacing="0" w:after="0" w:afterAutospacing="0" w:line="276" w:lineRule="auto"/>
      </w:pPr>
      <w:r>
        <w:rPr>
          <w:b/>
          <w:bCs/>
        </w:rPr>
        <w:t>Локальные документы</w:t>
      </w:r>
      <w:r w:rsidRPr="000511B2">
        <w:rPr>
          <w:b/>
          <w:bCs/>
        </w:rPr>
        <w:t>, определяющие параметры ресурсного обеспечения муниципального учреждения (КДУ):</w:t>
      </w:r>
    </w:p>
    <w:p w:rsidR="006F71DC" w:rsidRPr="000511B2" w:rsidRDefault="006F71DC" w:rsidP="006F71DC">
      <w:pPr>
        <w:pStyle w:val="a3"/>
        <w:spacing w:before="0" w:beforeAutospacing="0" w:after="0" w:afterAutospacing="0" w:line="276" w:lineRule="auto"/>
      </w:pPr>
      <w:r w:rsidRPr="000511B2">
        <w:lastRenderedPageBreak/>
        <w:t>- структура учреждения, штатное расписание;</w:t>
      </w:r>
    </w:p>
    <w:p w:rsidR="006F71DC" w:rsidRDefault="006F71DC" w:rsidP="006F71DC">
      <w:pPr>
        <w:pStyle w:val="a3"/>
        <w:spacing w:before="0" w:beforeAutospacing="0" w:after="0" w:afterAutospacing="0" w:line="276" w:lineRule="auto"/>
      </w:pPr>
      <w:r w:rsidRPr="000511B2">
        <w:t>- коллективный договор;</w:t>
      </w:r>
    </w:p>
    <w:p w:rsidR="006F71DC" w:rsidRPr="000511B2" w:rsidRDefault="006F71DC" w:rsidP="006F71DC">
      <w:pPr>
        <w:pStyle w:val="a3"/>
        <w:spacing w:before="0" w:beforeAutospacing="0" w:after="0" w:afterAutospacing="0" w:line="276" w:lineRule="auto"/>
      </w:pPr>
      <w:r>
        <w:t>-эффективный контракт;</w:t>
      </w:r>
    </w:p>
    <w:p w:rsidR="006F71DC" w:rsidRPr="000511B2" w:rsidRDefault="006F71DC" w:rsidP="006F71DC">
      <w:pPr>
        <w:pStyle w:val="a3"/>
        <w:spacing w:before="0" w:beforeAutospacing="0" w:after="0" w:afterAutospacing="0" w:line="276" w:lineRule="auto"/>
      </w:pPr>
      <w:r w:rsidRPr="000511B2">
        <w:t>- правила внутреннего трудового распорядка;</w:t>
      </w:r>
    </w:p>
    <w:p w:rsidR="006F71DC" w:rsidRPr="000511B2" w:rsidRDefault="006F71DC" w:rsidP="006F71DC">
      <w:pPr>
        <w:pStyle w:val="a3"/>
        <w:spacing w:before="0" w:beforeAutospacing="0" w:after="0" w:afterAutospacing="0" w:line="276" w:lineRule="auto"/>
      </w:pPr>
      <w:r w:rsidRPr="000511B2">
        <w:t>- должностные инструкции;</w:t>
      </w:r>
    </w:p>
    <w:p w:rsidR="006F71DC" w:rsidRPr="000511B2" w:rsidRDefault="006F71DC" w:rsidP="006F71DC">
      <w:pPr>
        <w:pStyle w:val="a3"/>
        <w:spacing w:before="0" w:beforeAutospacing="0" w:after="0" w:afterAutospacing="0" w:line="276" w:lineRule="auto"/>
      </w:pPr>
      <w:r w:rsidRPr="000511B2">
        <w:t>- положения о надбавках, доплатах, премировании;</w:t>
      </w:r>
    </w:p>
    <w:p w:rsidR="006F71DC" w:rsidRPr="000511B2" w:rsidRDefault="006F71DC" w:rsidP="006F71DC">
      <w:pPr>
        <w:pStyle w:val="a3"/>
        <w:spacing w:before="0" w:beforeAutospacing="0" w:after="0" w:afterAutospacing="0" w:line="276" w:lineRule="auto"/>
      </w:pPr>
      <w:r w:rsidRPr="000511B2">
        <w:t>- положение о внебюджетной деятельности;</w:t>
      </w:r>
    </w:p>
    <w:p w:rsidR="006F71DC" w:rsidRPr="000511B2" w:rsidRDefault="006F71DC" w:rsidP="006F71DC">
      <w:pPr>
        <w:pStyle w:val="a3"/>
        <w:spacing w:before="0" w:beforeAutospacing="0" w:after="0" w:afterAutospacing="0" w:line="276" w:lineRule="auto"/>
      </w:pPr>
      <w:r w:rsidRPr="000511B2">
        <w:t>- документы, регулирующие охрану труда и технику безопасности</w:t>
      </w:r>
    </w:p>
    <w:p w:rsidR="006F71DC" w:rsidRDefault="006F71DC" w:rsidP="006F71DC">
      <w:pPr>
        <w:pStyle w:val="a3"/>
        <w:spacing w:before="0" w:beforeAutospacing="0" w:after="0" w:afterAutospacing="0"/>
        <w:rPr>
          <w:b/>
          <w:bCs/>
        </w:rPr>
      </w:pPr>
    </w:p>
    <w:p w:rsidR="006F71DC" w:rsidRPr="000511B2" w:rsidRDefault="006F71DC" w:rsidP="006F71DC">
      <w:pPr>
        <w:pStyle w:val="a3"/>
        <w:spacing w:before="0" w:beforeAutospacing="0" w:after="0" w:afterAutospacing="0"/>
      </w:pPr>
      <w:r w:rsidRPr="000511B2">
        <w:rPr>
          <w:b/>
          <w:bCs/>
        </w:rPr>
        <w:t>Организационно-распорядительные документы определяющие параметры ресурсного обеспечения муниципального учреждения (КДУ):</w:t>
      </w:r>
    </w:p>
    <w:p w:rsidR="006F71DC" w:rsidRDefault="006F71DC" w:rsidP="006F71DC">
      <w:pPr>
        <w:pStyle w:val="a3"/>
        <w:spacing w:before="0" w:beforeAutospacing="0" w:after="0" w:afterAutospacing="0" w:line="276" w:lineRule="auto"/>
      </w:pPr>
    </w:p>
    <w:p w:rsidR="006F71DC" w:rsidRPr="000511B2" w:rsidRDefault="006F71DC" w:rsidP="006F71DC">
      <w:pPr>
        <w:pStyle w:val="a3"/>
        <w:spacing w:before="0" w:beforeAutospacing="0" w:after="0" w:afterAutospacing="0" w:line="276" w:lineRule="auto"/>
      </w:pPr>
      <w:r w:rsidRPr="000511B2">
        <w:t>- планы и отчеты учреждения;</w:t>
      </w:r>
    </w:p>
    <w:p w:rsidR="006F71DC" w:rsidRPr="000511B2" w:rsidRDefault="006F71DC" w:rsidP="006F71DC">
      <w:pPr>
        <w:pStyle w:val="a3"/>
        <w:spacing w:before="0" w:beforeAutospacing="0" w:after="0" w:afterAutospacing="0" w:line="276" w:lineRule="auto"/>
      </w:pPr>
      <w:r w:rsidRPr="000511B2">
        <w:t>-приказы, распоряжения, указания;</w:t>
      </w:r>
    </w:p>
    <w:p w:rsidR="006F71DC" w:rsidRPr="000511B2" w:rsidRDefault="006F71DC" w:rsidP="006F71DC">
      <w:pPr>
        <w:pStyle w:val="a3"/>
        <w:spacing w:before="0" w:beforeAutospacing="0" w:after="0" w:afterAutospacing="0" w:line="276" w:lineRule="auto"/>
      </w:pPr>
      <w:r w:rsidRPr="000511B2">
        <w:t>- аттестационные документы;</w:t>
      </w:r>
    </w:p>
    <w:p w:rsidR="006F71DC" w:rsidRPr="000511B2" w:rsidRDefault="006F71DC" w:rsidP="006F71DC">
      <w:pPr>
        <w:pStyle w:val="a3"/>
        <w:spacing w:before="0" w:beforeAutospacing="0" w:after="0" w:afterAutospacing="0" w:line="276" w:lineRule="auto"/>
      </w:pPr>
      <w:r w:rsidRPr="000511B2">
        <w:t>-кадровые документы;</w:t>
      </w:r>
    </w:p>
    <w:p w:rsidR="006F71DC" w:rsidRPr="000511B2" w:rsidRDefault="006F71DC" w:rsidP="006F71DC">
      <w:pPr>
        <w:pStyle w:val="a3"/>
        <w:spacing w:before="0" w:beforeAutospacing="0" w:after="0" w:afterAutospacing="0" w:line="276" w:lineRule="auto"/>
      </w:pPr>
      <w:r w:rsidRPr="000511B2">
        <w:t>-документы бухгалтерского учета и отчетности;</w:t>
      </w:r>
    </w:p>
    <w:p w:rsidR="006F71DC" w:rsidRPr="000511B2" w:rsidRDefault="006F71DC" w:rsidP="006F71DC">
      <w:pPr>
        <w:pStyle w:val="a3"/>
        <w:spacing w:before="0" w:beforeAutospacing="0" w:after="0" w:afterAutospacing="0" w:line="276" w:lineRule="auto"/>
      </w:pPr>
      <w:r w:rsidRPr="000511B2">
        <w:t>- статические отчеты;</w:t>
      </w:r>
    </w:p>
    <w:p w:rsidR="006F71DC" w:rsidRPr="000511B2" w:rsidRDefault="006F71DC" w:rsidP="006F71DC">
      <w:pPr>
        <w:pStyle w:val="a3"/>
        <w:spacing w:before="0" w:beforeAutospacing="0" w:after="0" w:afterAutospacing="0" w:line="276" w:lineRule="auto"/>
      </w:pPr>
      <w:r w:rsidRPr="000511B2">
        <w:t>- журнал учета работы учреждения;</w:t>
      </w:r>
    </w:p>
    <w:p w:rsidR="006F71DC" w:rsidRPr="000511B2" w:rsidRDefault="006F71DC" w:rsidP="006F71DC">
      <w:pPr>
        <w:pStyle w:val="a3"/>
        <w:spacing w:before="0" w:beforeAutospacing="0" w:after="0" w:afterAutospacing="0" w:line="276" w:lineRule="auto"/>
      </w:pPr>
      <w:r w:rsidRPr="000511B2">
        <w:t>- журнал учета работы клубных формирований.</w:t>
      </w:r>
    </w:p>
    <w:p w:rsidR="006F71DC" w:rsidRDefault="006F71DC" w:rsidP="006F71DC">
      <w:pPr>
        <w:pStyle w:val="a3"/>
        <w:spacing w:before="0" w:beforeAutospacing="0" w:after="0" w:afterAutospacing="0"/>
        <w:rPr>
          <w:b/>
          <w:bCs/>
        </w:rPr>
      </w:pPr>
    </w:p>
    <w:p w:rsidR="006F71DC" w:rsidRPr="000511B2" w:rsidRDefault="006F71DC" w:rsidP="006F71DC">
      <w:pPr>
        <w:pStyle w:val="a3"/>
        <w:spacing w:before="0" w:beforeAutospacing="0" w:after="0" w:afterAutospacing="0"/>
      </w:pPr>
      <w:r w:rsidRPr="000511B2">
        <w:rPr>
          <w:b/>
          <w:bCs/>
        </w:rPr>
        <w:t>1.2. Применяемые понятия и определения:</w:t>
      </w:r>
    </w:p>
    <w:p w:rsidR="006F71DC" w:rsidRPr="000511B2" w:rsidRDefault="006F71DC" w:rsidP="006F71DC">
      <w:pPr>
        <w:pStyle w:val="a3"/>
      </w:pPr>
      <w:r w:rsidRPr="000511B2">
        <w:t xml:space="preserve">1.2.1. Муниципальная услуга – предоставление возможности любым физическим лицам вне зависимости от пола, возраста, национальности, образования, социального положения </w:t>
      </w:r>
      <w:r>
        <w:t xml:space="preserve"> и </w:t>
      </w:r>
      <w:r w:rsidRPr="000511B2">
        <w:t>политических убеждений право на свободу творчества, равный доступ к участию в культурной жизни и пользованию культурными благами в порядке, установ</w:t>
      </w:r>
      <w:r>
        <w:t xml:space="preserve"> </w:t>
      </w:r>
      <w:r w:rsidRPr="000511B2">
        <w:t>ленном действующим законодательством;</w:t>
      </w:r>
    </w:p>
    <w:p w:rsidR="006F71DC" w:rsidRPr="000511B2" w:rsidRDefault="006F71DC" w:rsidP="006F71DC">
      <w:pPr>
        <w:pStyle w:val="a3"/>
      </w:pPr>
      <w:r w:rsidRPr="000511B2">
        <w:t xml:space="preserve">- организацию и проведение различных по форме и тематике культурных мероприятий; </w:t>
      </w:r>
    </w:p>
    <w:p w:rsidR="006F71DC" w:rsidRPr="000511B2" w:rsidRDefault="006F71DC" w:rsidP="006F71DC">
      <w:pPr>
        <w:pStyle w:val="a3"/>
      </w:pPr>
      <w:r w:rsidRPr="000511B2">
        <w:t xml:space="preserve">- праздников (национальных, государственных, традиционных, профессиональных, культурно-спортивных и др.), представлений, фестивалей, смотров, конкурсов, концертов, выставок, спектаклей, обрядов, вечеров, лекций, конференций, семинаров, игровых и </w:t>
      </w:r>
      <w:r>
        <w:t xml:space="preserve">развлекательных программ, </w:t>
      </w:r>
      <w:r w:rsidRPr="000511B2">
        <w:t>шествий и др.;</w:t>
      </w:r>
    </w:p>
    <w:p w:rsidR="006F71DC" w:rsidRPr="000511B2" w:rsidRDefault="006F71DC" w:rsidP="006F71DC">
      <w:pPr>
        <w:pStyle w:val="a3"/>
      </w:pPr>
      <w:r w:rsidRPr="000511B2">
        <w:t>- 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6F71DC" w:rsidRPr="000511B2" w:rsidRDefault="006F71DC" w:rsidP="006F71DC">
      <w:pPr>
        <w:pStyle w:val="a3"/>
      </w:pPr>
      <w:r w:rsidRPr="000511B2">
        <w:t>1.2.2. Орган предоставления муниципальной ус</w:t>
      </w:r>
      <w:r>
        <w:t>луги – администрация  Муниципального района  «Ахвахский район»</w:t>
      </w:r>
      <w:r w:rsidRPr="000511B2">
        <w:t xml:space="preserve"> </w:t>
      </w:r>
    </w:p>
    <w:p w:rsidR="006F71DC" w:rsidRPr="000511B2" w:rsidRDefault="006F71DC" w:rsidP="006F71DC">
      <w:pPr>
        <w:pStyle w:val="a3"/>
      </w:pPr>
      <w:r w:rsidRPr="000511B2">
        <w:t>1.2.3. Уполномоченное структурное подразделение органа предоставл</w:t>
      </w:r>
      <w:r>
        <w:t>ения муниципальной услуги –МБУК  «ЦТКНР</w:t>
      </w:r>
      <w:r w:rsidRPr="000511B2">
        <w:t>»</w:t>
      </w:r>
      <w:r>
        <w:t>, МБУК «Фольклорный коллектив  «Ахвах»,сельские КДЦ   Ахвах</w:t>
      </w:r>
      <w:r w:rsidRPr="000511B2">
        <w:t>ского муниципального района, в компетенции которого находится рассмотрение вопросов, связанных с предоставлением муниципальной услуги.</w:t>
      </w:r>
    </w:p>
    <w:p w:rsidR="006F71DC" w:rsidRPr="000511B2" w:rsidRDefault="006F71DC" w:rsidP="006F71DC">
      <w:pPr>
        <w:pStyle w:val="a3"/>
      </w:pPr>
      <w:r w:rsidRPr="000511B2">
        <w:t>1.2.4. Орган обеспечения предоставления муниципальной услуги – муниципальные учреждения:</w:t>
      </w:r>
      <w:r>
        <w:t xml:space="preserve">                                                                                                                          </w:t>
      </w:r>
      <w:r w:rsidRPr="000511B2">
        <w:t xml:space="preserve">  </w:t>
      </w:r>
      <w:r>
        <w:lastRenderedPageBreak/>
        <w:t>МБУК «ЦТКНР», МБУК «Фольклорный коллектив «Ахвах»,сельские КДЦ Ахвах</w:t>
      </w:r>
      <w:r w:rsidRPr="000511B2">
        <w:t>ского  муниципального района</w:t>
      </w:r>
      <w:r>
        <w:t>.</w:t>
      </w:r>
    </w:p>
    <w:p w:rsidR="006F71DC" w:rsidRDefault="006F71DC" w:rsidP="006F71DC">
      <w:pPr>
        <w:pStyle w:val="a3"/>
      </w:pPr>
    </w:p>
    <w:p w:rsidR="006F71DC" w:rsidRPr="000511B2" w:rsidRDefault="006F71DC" w:rsidP="006F71DC">
      <w:pPr>
        <w:pStyle w:val="a3"/>
      </w:pPr>
      <w:r w:rsidRPr="000511B2">
        <w:t xml:space="preserve">1.2. 5. КДУ – культурно-досуговые учреждения, субъекты культурной политики на территории </w:t>
      </w:r>
      <w:r>
        <w:t>Ахвахского</w:t>
      </w:r>
      <w:r w:rsidRPr="000511B2">
        <w:t xml:space="preserve">  района – основная база для реализации полномочий органов местного самоуправления в сфере организаций досуга. </w:t>
      </w:r>
    </w:p>
    <w:p w:rsidR="006F71DC" w:rsidRPr="000511B2" w:rsidRDefault="006F71DC" w:rsidP="006F71DC">
      <w:pPr>
        <w:pStyle w:val="a3"/>
      </w:pPr>
      <w:r w:rsidRPr="000511B2">
        <w:t>1.2.6. Административное действие – предусмотренное настоящим регламентом действия должностного лица в рамках предоставления муниципальной услуги.</w:t>
      </w:r>
    </w:p>
    <w:p w:rsidR="006F71DC" w:rsidRPr="000511B2" w:rsidRDefault="006F71DC" w:rsidP="006F71DC">
      <w:pPr>
        <w:pStyle w:val="a3"/>
      </w:pPr>
      <w:r w:rsidRPr="000511B2">
        <w:t>1.2.7. Должностное лицо – лицо, выполняющее административные действия в рамках предоставления муниципальной услуги.</w:t>
      </w:r>
    </w:p>
    <w:p w:rsidR="006F71DC" w:rsidRPr="000511B2" w:rsidRDefault="006F71DC" w:rsidP="006F71DC">
      <w:pPr>
        <w:pStyle w:val="a3"/>
      </w:pPr>
      <w:r w:rsidRPr="000511B2">
        <w:t>1.2.8. Заказчик культурно-досуговых услуг – все субъекты гражданско – правовых отношений:</w:t>
      </w:r>
    </w:p>
    <w:p w:rsidR="006F71DC" w:rsidRPr="000511B2" w:rsidRDefault="006F71DC" w:rsidP="006F71DC">
      <w:pPr>
        <w:pStyle w:val="a3"/>
        <w:spacing w:before="0" w:beforeAutospacing="0" w:after="0" w:afterAutospacing="0" w:line="276" w:lineRule="auto"/>
      </w:pPr>
      <w:r w:rsidRPr="000511B2">
        <w:t>- органы государственной власти и местного самоуправления;</w:t>
      </w:r>
    </w:p>
    <w:p w:rsidR="006F71DC" w:rsidRDefault="006F71DC" w:rsidP="006F71DC">
      <w:pPr>
        <w:pStyle w:val="a3"/>
        <w:spacing w:before="0" w:beforeAutospacing="0" w:after="0" w:afterAutospacing="0" w:line="276" w:lineRule="auto"/>
      </w:pPr>
      <w:r w:rsidRPr="000511B2">
        <w:t>- юридические и физические лица.</w:t>
      </w:r>
    </w:p>
    <w:p w:rsidR="006F71DC" w:rsidRPr="000511B2" w:rsidRDefault="006F71DC" w:rsidP="006F71DC">
      <w:pPr>
        <w:pStyle w:val="a3"/>
        <w:spacing w:before="0" w:beforeAutospacing="0" w:after="0" w:afterAutospacing="0" w:line="276" w:lineRule="auto"/>
      </w:pPr>
    </w:p>
    <w:p w:rsidR="006F71DC" w:rsidRPr="000511B2" w:rsidRDefault="006F71DC" w:rsidP="006F71DC">
      <w:pPr>
        <w:pStyle w:val="a3"/>
        <w:spacing w:before="0" w:beforeAutospacing="0" w:after="0" w:afterAutospacing="0"/>
      </w:pPr>
      <w:r w:rsidRPr="000511B2">
        <w:t>1.2.9. Муниципальное</w:t>
      </w:r>
      <w:r>
        <w:t xml:space="preserve"> бюджетное </w:t>
      </w:r>
      <w:r w:rsidRPr="000511B2">
        <w:t xml:space="preserve"> учреждение культуры </w:t>
      </w:r>
      <w:r>
        <w:t>«Центр традиционной культуры народов России»,Муниципальное бюджетное учреждение культуры «Фольклорный коллектив «Ахвах»,</w:t>
      </w:r>
      <w:r w:rsidRPr="000511B2">
        <w:t xml:space="preserve"> все Культурн</w:t>
      </w:r>
      <w:r>
        <w:t xml:space="preserve">о-досуговые учреждения  сельских </w:t>
      </w:r>
      <w:r w:rsidRPr="000511B2">
        <w:t>поселений ,здесь и далее обозначаются как -КДУ</w:t>
      </w:r>
    </w:p>
    <w:p w:rsidR="006F71DC" w:rsidRPr="000511B2" w:rsidRDefault="006F71DC" w:rsidP="006F71DC">
      <w:pPr>
        <w:pStyle w:val="a3"/>
      </w:pPr>
      <w:r w:rsidRPr="000511B2">
        <w:rPr>
          <w:b/>
          <w:bCs/>
        </w:rPr>
        <w:t>1.3. Сроки и результат предоставления муниципальной услуги.</w:t>
      </w:r>
    </w:p>
    <w:p w:rsidR="006F71DC" w:rsidRPr="000511B2" w:rsidRDefault="006F71DC" w:rsidP="006F71DC">
      <w:pPr>
        <w:pStyle w:val="a3"/>
      </w:pPr>
      <w:r w:rsidRPr="000511B2">
        <w:t>1.3.1. Полномочия по исполнению муниципальной услуги осуществляется в течение всего календарного года, на основании</w:t>
      </w:r>
      <w:r>
        <w:t xml:space="preserve"> планов деятельности </w:t>
      </w:r>
      <w:r w:rsidRPr="000511B2">
        <w:t>муниципального учреждения (КДУ).</w:t>
      </w:r>
    </w:p>
    <w:p w:rsidR="006F71DC" w:rsidRPr="000511B2" w:rsidRDefault="006F71DC" w:rsidP="006F71DC">
      <w:pPr>
        <w:pStyle w:val="a3"/>
      </w:pPr>
      <w:r w:rsidRPr="000511B2">
        <w:t xml:space="preserve">1.3.2. Анализ работы составления итоговой и статистической отчетности – ежемесячно, поквартально, по итогам годам. </w:t>
      </w:r>
    </w:p>
    <w:p w:rsidR="006F71DC" w:rsidRPr="000511B2" w:rsidRDefault="006F71DC" w:rsidP="006F71DC">
      <w:pPr>
        <w:pStyle w:val="a3"/>
      </w:pPr>
      <w:r w:rsidRPr="000511B2">
        <w:t>Услуги муниципального учреждения (КДУ) носят интегрированный характер.</w:t>
      </w:r>
    </w:p>
    <w:p w:rsidR="006F71DC" w:rsidRPr="000511B2" w:rsidRDefault="006F71DC" w:rsidP="006F71DC">
      <w:pPr>
        <w:pStyle w:val="a3"/>
      </w:pPr>
      <w:r w:rsidRPr="000511B2">
        <w:t>В соответствии с действующим законодательством, при организации платных мероприятий, могут устанавливаться льготы для разных категорий посетителей (дошкольн</w:t>
      </w:r>
      <w:r>
        <w:t>иков, учащихся, пенсионеров, инвалидов, участников локальных войн</w:t>
      </w:r>
      <w:r w:rsidRPr="000511B2">
        <w:t>). Стоимость услуг будет складываться из расходов на ресурсы, материальные, трудовые, информационные, основные средства, текущие расходы и вклады.</w:t>
      </w:r>
    </w:p>
    <w:p w:rsidR="006F71DC" w:rsidRPr="000511B2" w:rsidRDefault="006F71DC" w:rsidP="006F71DC">
      <w:pPr>
        <w:pStyle w:val="a3"/>
      </w:pPr>
      <w:r w:rsidRPr="000511B2">
        <w:t>1.3.3. Сроки прохождения отдельных процедур государственной службы составляют:</w:t>
      </w:r>
    </w:p>
    <w:p w:rsidR="006F71DC" w:rsidRPr="000511B2" w:rsidRDefault="006F71DC" w:rsidP="006F71DC">
      <w:pPr>
        <w:pStyle w:val="a3"/>
      </w:pPr>
      <w:r w:rsidRPr="000511B2">
        <w:t>- продолжительность выездного или камерального мероприятия не должна превышать месяц;</w:t>
      </w:r>
    </w:p>
    <w:p w:rsidR="006F71DC" w:rsidRPr="000511B2" w:rsidRDefault="006F71DC" w:rsidP="006F71DC">
      <w:pPr>
        <w:pStyle w:val="a3"/>
      </w:pPr>
      <w:r w:rsidRPr="000511B2">
        <w:t>1.3.4. Конечным результатом предоставления муниципальной услуги является:</w:t>
      </w:r>
    </w:p>
    <w:p w:rsidR="006F71DC" w:rsidRPr="000511B2" w:rsidRDefault="006F71DC" w:rsidP="006F71DC">
      <w:pPr>
        <w:pStyle w:val="a3"/>
        <w:spacing w:before="0" w:beforeAutospacing="0" w:after="0" w:afterAutospacing="0" w:line="276" w:lineRule="auto"/>
      </w:pPr>
      <w:r w:rsidRPr="000511B2">
        <w:t>- увеличение охвата населения кружковой работой;</w:t>
      </w:r>
    </w:p>
    <w:p w:rsidR="006F71DC" w:rsidRPr="000511B2" w:rsidRDefault="006F71DC" w:rsidP="006F71DC">
      <w:pPr>
        <w:pStyle w:val="a3"/>
        <w:spacing w:before="0" w:beforeAutospacing="0" w:after="0" w:afterAutospacing="0" w:line="276" w:lineRule="auto"/>
      </w:pPr>
      <w:r w:rsidRPr="000511B2">
        <w:lastRenderedPageBreak/>
        <w:t>- рост динамики развития творческих коллективов;</w:t>
      </w:r>
    </w:p>
    <w:p w:rsidR="006F71DC" w:rsidRPr="000511B2" w:rsidRDefault="006F71DC" w:rsidP="006F71DC">
      <w:pPr>
        <w:pStyle w:val="a3"/>
        <w:spacing w:before="0" w:beforeAutospacing="0" w:after="0" w:afterAutospacing="0" w:line="276" w:lineRule="auto"/>
      </w:pPr>
      <w:r w:rsidRPr="000511B2">
        <w:t>- рост посещаемости культурно-досуговых учреждений;</w:t>
      </w:r>
    </w:p>
    <w:p w:rsidR="006F71DC" w:rsidRPr="000511B2" w:rsidRDefault="006F71DC" w:rsidP="006F71DC">
      <w:pPr>
        <w:pStyle w:val="a3"/>
        <w:spacing w:before="0" w:beforeAutospacing="0" w:after="0" w:afterAutospacing="0" w:line="276" w:lineRule="auto"/>
      </w:pPr>
      <w:r w:rsidRPr="000511B2">
        <w:t>-рост динамики занятости населения народными художественными промыслами;</w:t>
      </w:r>
    </w:p>
    <w:p w:rsidR="006F71DC" w:rsidRPr="000511B2" w:rsidRDefault="006F71DC" w:rsidP="006F71DC">
      <w:pPr>
        <w:pStyle w:val="a3"/>
        <w:spacing w:before="0" w:beforeAutospacing="0" w:after="0" w:afterAutospacing="0" w:line="276" w:lineRule="auto"/>
      </w:pPr>
      <w:r w:rsidRPr="000511B2">
        <w:t>- рост динамики асоциальных проявлений среди детей и подростков;</w:t>
      </w:r>
    </w:p>
    <w:p w:rsidR="006F71DC" w:rsidRPr="000511B2" w:rsidRDefault="006F71DC" w:rsidP="006F71DC">
      <w:pPr>
        <w:pStyle w:val="a3"/>
        <w:spacing w:before="0" w:beforeAutospacing="0" w:after="0" w:afterAutospacing="0" w:line="276" w:lineRule="auto"/>
      </w:pPr>
      <w:r w:rsidRPr="000511B2">
        <w:t>- рост доли вовлеченных в организационные формы культурно-досуговой работы детей и молодежи;</w:t>
      </w:r>
    </w:p>
    <w:p w:rsidR="006F71DC" w:rsidRPr="000511B2" w:rsidRDefault="006F71DC" w:rsidP="006F71DC">
      <w:pPr>
        <w:pStyle w:val="a3"/>
        <w:spacing w:before="0" w:beforeAutospacing="0" w:after="0" w:afterAutospacing="0" w:line="276" w:lineRule="auto"/>
      </w:pPr>
      <w:r w:rsidRPr="000511B2">
        <w:t>- рост рейтинга учреждений культуры, реализующих социальную функцию.</w:t>
      </w:r>
    </w:p>
    <w:p w:rsidR="006F71DC" w:rsidRPr="000511B2" w:rsidRDefault="006F71DC" w:rsidP="006F71DC">
      <w:pPr>
        <w:pStyle w:val="a3"/>
        <w:spacing w:before="0" w:beforeAutospacing="0" w:after="0" w:afterAutospacing="0"/>
      </w:pPr>
      <w:r w:rsidRPr="000511B2">
        <w:rPr>
          <w:b/>
          <w:bCs/>
        </w:rPr>
        <w:t>1.4. Требования к составу документов, необходимых для предоставления муниципальной услуги.</w:t>
      </w:r>
    </w:p>
    <w:p w:rsidR="006F71DC" w:rsidRPr="000511B2" w:rsidRDefault="006F71DC" w:rsidP="006F71DC">
      <w:pPr>
        <w:pStyle w:val="a3"/>
      </w:pPr>
      <w:r w:rsidRPr="000511B2">
        <w:t xml:space="preserve">1.4.1. Для получения муниципальной услуги заявитель предоставляет следующие документы </w:t>
      </w:r>
      <w:r>
        <w:t xml:space="preserve">в Отдел </w:t>
      </w:r>
      <w:r w:rsidRPr="000511B2">
        <w:t xml:space="preserve">культуры, </w:t>
      </w:r>
      <w:r>
        <w:t xml:space="preserve">спорта,молодежи и туризма, в </w:t>
      </w:r>
      <w:r w:rsidRPr="000511B2">
        <w:t>муниципа</w:t>
      </w:r>
      <w:r>
        <w:t>льные учреждение культуры (Ф/К «Ахвах», «ЦТКНР»</w:t>
      </w:r>
      <w:r w:rsidRPr="000511B2">
        <w:t xml:space="preserve"> </w:t>
      </w:r>
      <w:r>
        <w:t>,сельские КДЦ</w:t>
      </w:r>
      <w:r w:rsidRPr="000511B2">
        <w:t>):</w:t>
      </w:r>
    </w:p>
    <w:p w:rsidR="006F71DC" w:rsidRPr="000511B2" w:rsidRDefault="006F71DC" w:rsidP="006F71DC">
      <w:pPr>
        <w:pStyle w:val="a3"/>
        <w:spacing w:before="0" w:beforeAutospacing="0" w:after="0" w:afterAutospacing="0" w:line="276" w:lineRule="auto"/>
      </w:pPr>
      <w:r w:rsidRPr="000511B2">
        <w:t>- заявка в письменной форме;</w:t>
      </w:r>
    </w:p>
    <w:p w:rsidR="006F71DC" w:rsidRPr="000511B2" w:rsidRDefault="006F71DC" w:rsidP="006F71DC">
      <w:pPr>
        <w:pStyle w:val="a3"/>
        <w:spacing w:before="0" w:beforeAutospacing="0" w:after="0" w:afterAutospacing="0" w:line="276" w:lineRule="auto"/>
      </w:pPr>
      <w:r w:rsidRPr="000511B2">
        <w:t>- по телефону;</w:t>
      </w:r>
    </w:p>
    <w:p w:rsidR="006F71DC" w:rsidRPr="000511B2" w:rsidRDefault="006F71DC" w:rsidP="006F71DC">
      <w:pPr>
        <w:pStyle w:val="a3"/>
        <w:spacing w:before="0" w:beforeAutospacing="0" w:after="0" w:afterAutospacing="0" w:line="276" w:lineRule="auto"/>
      </w:pPr>
      <w:r w:rsidRPr="000511B2">
        <w:t>- посредством личного обращения заявителей, заинтересованных лиц;</w:t>
      </w:r>
    </w:p>
    <w:p w:rsidR="006F71DC" w:rsidRDefault="006F71DC" w:rsidP="006F71DC">
      <w:pPr>
        <w:pStyle w:val="a3"/>
        <w:spacing w:before="0" w:beforeAutospacing="0" w:after="0" w:afterAutospacing="0" w:line="276" w:lineRule="auto"/>
      </w:pPr>
      <w:r w:rsidRPr="000511B2">
        <w:t>- иные документы, необходимые для предоставления муниципальной услуги.</w:t>
      </w:r>
    </w:p>
    <w:p w:rsidR="006F71DC" w:rsidRPr="000511B2" w:rsidRDefault="006F71DC" w:rsidP="006F71DC">
      <w:pPr>
        <w:pStyle w:val="a3"/>
        <w:spacing w:before="0" w:beforeAutospacing="0" w:after="0" w:afterAutospacing="0" w:line="276" w:lineRule="auto"/>
      </w:pPr>
    </w:p>
    <w:p w:rsidR="006F71DC" w:rsidRPr="000511B2" w:rsidRDefault="006F71DC" w:rsidP="006F71DC">
      <w:pPr>
        <w:pStyle w:val="a3"/>
        <w:spacing w:before="0" w:beforeAutospacing="0" w:after="0" w:afterAutospacing="0"/>
      </w:pPr>
      <w:r w:rsidRPr="000511B2">
        <w:t>1.4.2. Комплектование портфеля заказов, необходимого для предоставления муниципальной услуги, осуществляются в порядке и сроки, ус</w:t>
      </w:r>
      <w:r>
        <w:t xml:space="preserve">тановленные Положением, </w:t>
      </w:r>
      <w:r w:rsidRPr="000511B2">
        <w:t xml:space="preserve"> правилами внутреннего распорядка, настоящим регламентом и иными правовыми актами, регламентирующими деятельность Управления культуры, </w:t>
      </w:r>
      <w:r>
        <w:t xml:space="preserve"> МБУК «ЦТКНР»,МБУК «Ф/К «Ахвах»и сельских КДЦ</w:t>
      </w:r>
      <w:r w:rsidRPr="000511B2">
        <w:t>.</w:t>
      </w:r>
    </w:p>
    <w:p w:rsidR="006F71DC" w:rsidRPr="000511B2" w:rsidRDefault="006F71DC" w:rsidP="006F71DC">
      <w:pPr>
        <w:pStyle w:val="a3"/>
      </w:pPr>
      <w:r w:rsidRPr="000511B2">
        <w:t> </w:t>
      </w:r>
    </w:p>
    <w:p w:rsidR="006F71DC" w:rsidRPr="000511B2" w:rsidRDefault="006F71DC" w:rsidP="006F71DC">
      <w:pPr>
        <w:pStyle w:val="a3"/>
        <w:jc w:val="center"/>
        <w:rPr>
          <w:sz w:val="28"/>
          <w:szCs w:val="28"/>
        </w:rPr>
      </w:pPr>
      <w:r w:rsidRPr="000511B2">
        <w:rPr>
          <w:b/>
          <w:bCs/>
          <w:sz w:val="28"/>
          <w:szCs w:val="28"/>
        </w:rPr>
        <w:t>2. Требования к порядку предоставления муниципальной</w:t>
      </w:r>
      <w:r>
        <w:rPr>
          <w:b/>
          <w:bCs/>
          <w:sz w:val="28"/>
          <w:szCs w:val="28"/>
        </w:rPr>
        <w:t xml:space="preserve">                    </w:t>
      </w:r>
      <w:r w:rsidRPr="000511B2">
        <w:rPr>
          <w:b/>
          <w:bCs/>
          <w:sz w:val="28"/>
          <w:szCs w:val="28"/>
        </w:rPr>
        <w:t xml:space="preserve"> услуги.</w:t>
      </w:r>
    </w:p>
    <w:p w:rsidR="006F71DC" w:rsidRPr="000511B2" w:rsidRDefault="006F71DC" w:rsidP="006F71DC">
      <w:pPr>
        <w:pStyle w:val="a3"/>
      </w:pPr>
      <w:r>
        <w:rPr>
          <w:b/>
          <w:bCs/>
        </w:rPr>
        <w:br/>
      </w:r>
      <w:r w:rsidRPr="000511B2">
        <w:rPr>
          <w:b/>
          <w:bCs/>
        </w:rPr>
        <w:t>2.1. Информирование о предоставлении муниципальной услуги.</w:t>
      </w:r>
    </w:p>
    <w:p w:rsidR="006F71DC" w:rsidRPr="000511B2" w:rsidRDefault="006F71DC" w:rsidP="006F71DC">
      <w:pPr>
        <w:pStyle w:val="a3"/>
      </w:pPr>
      <w:r w:rsidRPr="000511B2">
        <w:t>2.1.1. Информирование о предоставлении муниципальной услуги осуществляется непосредств</w:t>
      </w:r>
      <w:r>
        <w:t>енно в Отдел культуры,спорта,молодежи и туризма</w:t>
      </w:r>
      <w:r w:rsidRPr="000511B2">
        <w:t>.</w:t>
      </w:r>
    </w:p>
    <w:p w:rsidR="006F71DC" w:rsidRPr="000511B2" w:rsidRDefault="006F71DC" w:rsidP="006F71DC">
      <w:pPr>
        <w:pStyle w:val="a3"/>
      </w:pPr>
      <w:r w:rsidRPr="000511B2">
        <w:t>2.1.2. Информирование о предоставлении муниципальной услуги может осуществляться посредством размещения соответствующей информации в СМИ, в сети Интернет,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6F71DC" w:rsidRPr="000511B2" w:rsidRDefault="006F71DC" w:rsidP="006F71DC">
      <w:pPr>
        <w:pStyle w:val="a3"/>
      </w:pPr>
      <w:r w:rsidRPr="000511B2">
        <w:rPr>
          <w:b/>
          <w:bCs/>
        </w:rPr>
        <w:t>На информационном стенде</w:t>
      </w:r>
      <w:r w:rsidRPr="000511B2">
        <w:t xml:space="preserve"> </w:t>
      </w:r>
      <w:r>
        <w:rPr>
          <w:b/>
          <w:bCs/>
        </w:rPr>
        <w:t>учреждений</w:t>
      </w:r>
      <w:r w:rsidRPr="000511B2">
        <w:rPr>
          <w:b/>
          <w:bCs/>
        </w:rPr>
        <w:t>:</w:t>
      </w:r>
    </w:p>
    <w:p w:rsidR="006F71DC" w:rsidRPr="000511B2" w:rsidRDefault="006F71DC" w:rsidP="006F71DC">
      <w:pPr>
        <w:pStyle w:val="a3"/>
        <w:spacing w:before="0" w:beforeAutospacing="0" w:after="0" w:afterAutospacing="0" w:line="276" w:lineRule="auto"/>
      </w:pPr>
      <w:r w:rsidRPr="000511B2">
        <w:t>- сведения о номерах т</w:t>
      </w:r>
      <w:r>
        <w:t>елефонов для справок (консультаций учреждений;</w:t>
      </w:r>
      <w:r w:rsidRPr="000511B2">
        <w:t xml:space="preserve"> </w:t>
      </w:r>
    </w:p>
    <w:p w:rsidR="006F71DC" w:rsidRPr="000511B2" w:rsidRDefault="006F71DC" w:rsidP="006F71DC">
      <w:pPr>
        <w:pStyle w:val="a3"/>
        <w:spacing w:before="0" w:beforeAutospacing="0" w:after="0" w:afterAutospacing="0" w:line="276" w:lineRule="auto"/>
      </w:pPr>
      <w:r w:rsidRPr="000511B2">
        <w:t xml:space="preserve">- сведения </w:t>
      </w:r>
      <w:r>
        <w:t>о графике, режиме работы учреждений;</w:t>
      </w:r>
    </w:p>
    <w:p w:rsidR="006F71DC" w:rsidRPr="000511B2" w:rsidRDefault="006F71DC" w:rsidP="006F71DC">
      <w:pPr>
        <w:pStyle w:val="a3"/>
        <w:spacing w:before="0" w:beforeAutospacing="0" w:after="0" w:afterAutospacing="0" w:line="276" w:lineRule="auto"/>
      </w:pPr>
      <w:r w:rsidRPr="000511B2">
        <w:t>- информация о процедуре исполнения муниципальной услуги.</w:t>
      </w:r>
    </w:p>
    <w:p w:rsidR="006F71DC" w:rsidRDefault="006F71DC" w:rsidP="006F71DC">
      <w:pPr>
        <w:pStyle w:val="a3"/>
        <w:spacing w:before="0" w:beforeAutospacing="0" w:after="0" w:afterAutospacing="0"/>
        <w:rPr>
          <w:b/>
          <w:bCs/>
        </w:rPr>
      </w:pPr>
    </w:p>
    <w:p w:rsidR="006F71DC" w:rsidRPr="000511B2" w:rsidRDefault="006F71DC" w:rsidP="006F71DC">
      <w:pPr>
        <w:pStyle w:val="a3"/>
        <w:spacing w:before="0" w:beforeAutospacing="0" w:after="0" w:afterAutospacing="0"/>
      </w:pPr>
      <w:r w:rsidRPr="000511B2">
        <w:rPr>
          <w:b/>
          <w:bCs/>
        </w:rPr>
        <w:t>На информационном стенде в помещении, предназначенном для приема документов по исполнению муниципальной услуги размещается следующая реклама:</w:t>
      </w:r>
    </w:p>
    <w:p w:rsidR="006F71DC" w:rsidRDefault="006F71DC" w:rsidP="006F71DC">
      <w:pPr>
        <w:pStyle w:val="a3"/>
        <w:spacing w:before="0" w:beforeAutospacing="0" w:after="0" w:afterAutospacing="0" w:line="276" w:lineRule="auto"/>
      </w:pPr>
    </w:p>
    <w:p w:rsidR="006F71DC" w:rsidRPr="000511B2" w:rsidRDefault="006F71DC" w:rsidP="006F71DC">
      <w:pPr>
        <w:pStyle w:val="a3"/>
        <w:spacing w:before="0" w:beforeAutospacing="0" w:after="0" w:afterAutospacing="0" w:line="276" w:lineRule="auto"/>
      </w:pPr>
      <w:r w:rsidRPr="000511B2">
        <w:t>- Извлечение из законодательных и иных нормативно-правовых актов, содержащих нормы, регулирующие деятельность по оказанию муниципальной услуги;</w:t>
      </w:r>
    </w:p>
    <w:p w:rsidR="006F71DC" w:rsidRPr="000511B2" w:rsidRDefault="006F71DC" w:rsidP="006F71DC">
      <w:pPr>
        <w:pStyle w:val="a3"/>
        <w:spacing w:before="0" w:beforeAutospacing="0" w:after="0" w:afterAutospacing="0" w:line="276" w:lineRule="auto"/>
      </w:pPr>
      <w:r w:rsidRPr="000511B2">
        <w:t>- текст административного регламента с приложением (в полном объеме);</w:t>
      </w:r>
    </w:p>
    <w:p w:rsidR="006F71DC" w:rsidRDefault="006F71DC" w:rsidP="006F71DC">
      <w:pPr>
        <w:pStyle w:val="a3"/>
        <w:spacing w:before="0" w:beforeAutospacing="0" w:after="0" w:afterAutospacing="0" w:line="276" w:lineRule="auto"/>
      </w:pPr>
      <w:r w:rsidRPr="000511B2">
        <w:t>- Краткое описание порядка исполнения муниципальной услуги;</w:t>
      </w:r>
    </w:p>
    <w:p w:rsidR="006F71DC" w:rsidRPr="000511B2" w:rsidRDefault="006F71DC" w:rsidP="006F71DC">
      <w:pPr>
        <w:pStyle w:val="a3"/>
        <w:spacing w:before="0" w:beforeAutospacing="0" w:after="0" w:afterAutospacing="0" w:line="276" w:lineRule="auto"/>
      </w:pPr>
      <w:r w:rsidRPr="000511B2">
        <w:t>- Перечни документов, необходимы для исполнения муниципальной услуги, требования, предъявленные к этим документам;</w:t>
      </w:r>
    </w:p>
    <w:p w:rsidR="006F71DC" w:rsidRPr="000511B2" w:rsidRDefault="006F71DC" w:rsidP="006F71DC">
      <w:pPr>
        <w:pStyle w:val="a3"/>
        <w:spacing w:before="0" w:beforeAutospacing="0" w:after="0" w:afterAutospacing="0" w:line="276" w:lineRule="auto"/>
      </w:pPr>
      <w:r w:rsidRPr="000511B2">
        <w:t>- образцы оформления документов, необходимых для исполнения муниципальной услуги и требования к ним.</w:t>
      </w:r>
    </w:p>
    <w:p w:rsidR="006F71DC" w:rsidRPr="000511B2" w:rsidRDefault="006F71DC" w:rsidP="006F71DC">
      <w:pPr>
        <w:pStyle w:val="a3"/>
        <w:spacing w:before="0" w:beforeAutospacing="0" w:after="0" w:afterAutospacing="0" w:line="276" w:lineRule="auto"/>
      </w:pPr>
      <w:r w:rsidRPr="000511B2">
        <w:t xml:space="preserve"> - местоположение, график, режим работы, номера телефонов </w:t>
      </w:r>
      <w:r>
        <w:t>учреждений;</w:t>
      </w:r>
      <w:r w:rsidRPr="000511B2">
        <w:t xml:space="preserve"> </w:t>
      </w:r>
    </w:p>
    <w:p w:rsidR="006F71DC" w:rsidRPr="000511B2" w:rsidRDefault="006F71DC" w:rsidP="006F71DC">
      <w:pPr>
        <w:pStyle w:val="a3"/>
        <w:spacing w:before="0" w:beforeAutospacing="0" w:after="0" w:afterAutospacing="0" w:line="276" w:lineRule="auto"/>
      </w:pPr>
      <w:r w:rsidRPr="000511B2">
        <w:t>- основание отказа в предоставлении муниципальной услуги;</w:t>
      </w:r>
    </w:p>
    <w:p w:rsidR="006F71DC" w:rsidRPr="000511B2" w:rsidRDefault="006F71DC" w:rsidP="006F71DC">
      <w:pPr>
        <w:pStyle w:val="a3"/>
        <w:spacing w:before="0" w:beforeAutospacing="0" w:after="0" w:afterAutospacing="0" w:line="276" w:lineRule="auto"/>
      </w:pPr>
      <w:r w:rsidRPr="000511B2">
        <w:t>- порядок получения консультаций;</w:t>
      </w:r>
    </w:p>
    <w:p w:rsidR="006F71DC" w:rsidRPr="000511B2" w:rsidRDefault="006F71DC" w:rsidP="006F71DC">
      <w:pPr>
        <w:pStyle w:val="a3"/>
        <w:spacing w:before="0" w:beforeAutospacing="0" w:after="0" w:afterAutospacing="0" w:line="276" w:lineRule="auto"/>
      </w:pPr>
      <w:r w:rsidRPr="000511B2">
        <w:t xml:space="preserve">-порядок обжалования решений действий или бездействий должностного лица предоставления муниципальной услуги. </w:t>
      </w:r>
    </w:p>
    <w:p w:rsidR="006F71DC" w:rsidRDefault="006F71DC" w:rsidP="006F71DC">
      <w:pPr>
        <w:pStyle w:val="a3"/>
        <w:spacing w:before="0" w:beforeAutospacing="0" w:after="0" w:afterAutospacing="0"/>
        <w:rPr>
          <w:b/>
          <w:bCs/>
        </w:rPr>
      </w:pPr>
    </w:p>
    <w:p w:rsidR="006F71DC" w:rsidRPr="000511B2" w:rsidRDefault="006F71DC" w:rsidP="006F71DC">
      <w:pPr>
        <w:pStyle w:val="a3"/>
        <w:spacing w:before="0" w:beforeAutospacing="0" w:after="0" w:afterAutospacing="0"/>
      </w:pPr>
      <w:r w:rsidRPr="000511B2">
        <w:rPr>
          <w:b/>
          <w:bCs/>
        </w:rPr>
        <w:t>Условия и сроки приема и консультирования.</w:t>
      </w:r>
    </w:p>
    <w:p w:rsidR="006F71DC" w:rsidRPr="000511B2" w:rsidRDefault="006F71DC" w:rsidP="006F71DC">
      <w:pPr>
        <w:pStyle w:val="a3"/>
      </w:pPr>
      <w:r w:rsidRPr="000511B2">
        <w:t>2.1.1. График приема должностными лицами КДУ граждан и представителей организации устанавливает руководитель муниципального учреждения (КДУ).</w:t>
      </w:r>
    </w:p>
    <w:p w:rsidR="006F71DC" w:rsidRPr="000511B2" w:rsidRDefault="006F71DC" w:rsidP="006F71DC">
      <w:pPr>
        <w:pStyle w:val="a3"/>
      </w:pPr>
      <w:r w:rsidRPr="000511B2">
        <w:t>Время приема каждым должностным лицом должно составлять не менее 2 часов в неделю.</w:t>
      </w:r>
    </w:p>
    <w:p w:rsidR="006F71DC" w:rsidRPr="000511B2" w:rsidRDefault="006F71DC" w:rsidP="006F71DC">
      <w:pPr>
        <w:pStyle w:val="a3"/>
      </w:pPr>
      <w:r w:rsidRPr="000511B2">
        <w:t>2.1.2. Консультации и справки предоставления по вопросам исполнения муниципальной фун</w:t>
      </w:r>
      <w:r>
        <w:t>кции предоставляется отделом</w:t>
      </w:r>
      <w:r w:rsidRPr="000511B2">
        <w:t xml:space="preserve"> культуры</w:t>
      </w:r>
      <w:r>
        <w:t>,спорта,молодежи и туризма администрации Ахвах</w:t>
      </w:r>
      <w:r w:rsidRPr="000511B2">
        <w:t>ского  муниципального района по адресу:</w:t>
      </w:r>
    </w:p>
    <w:p w:rsidR="006F71DC" w:rsidRPr="002364E8" w:rsidRDefault="006F71DC" w:rsidP="006F71DC">
      <w:pPr>
        <w:pStyle w:val="a3"/>
        <w:spacing w:before="0" w:beforeAutospacing="0" w:after="0" w:afterAutospacing="0" w:line="276" w:lineRule="auto"/>
      </w:pPr>
      <w:r>
        <w:t>368990, РСО</w:t>
      </w:r>
      <w:r w:rsidRPr="002364E8">
        <w:t>,</w:t>
      </w:r>
      <w:r>
        <w:t xml:space="preserve">Ахвахский район,селение Карата </w:t>
      </w:r>
      <w:r w:rsidRPr="002364E8">
        <w:t>контактные телефоны:</w:t>
      </w:r>
    </w:p>
    <w:p w:rsidR="006F71DC" w:rsidRPr="000511B2" w:rsidRDefault="006F71DC" w:rsidP="006F71DC">
      <w:pPr>
        <w:pStyle w:val="a3"/>
        <w:spacing w:before="0" w:beforeAutospacing="0" w:after="0" w:afterAutospacing="0" w:line="276" w:lineRule="auto"/>
      </w:pPr>
      <w:r w:rsidRPr="002364E8">
        <w:t>8</w:t>
      </w:r>
      <w:r>
        <w:t>9882245944,8250-22288,</w:t>
      </w:r>
      <w:r>
        <w:rPr>
          <w:lang w:val="en-US"/>
        </w:rPr>
        <w:t>axvax</w:t>
      </w:r>
      <w:r w:rsidRPr="003A051D">
        <w:t>.</w:t>
      </w:r>
      <w:r>
        <w:rPr>
          <w:lang w:val="en-US"/>
        </w:rPr>
        <w:t>kultura</w:t>
      </w:r>
      <w:r w:rsidRPr="003A051D">
        <w:t>@</w:t>
      </w:r>
      <w:r>
        <w:rPr>
          <w:lang w:val="en-US"/>
        </w:rPr>
        <w:t>mail</w:t>
      </w:r>
      <w:r w:rsidRPr="003A051D">
        <w:t>,</w:t>
      </w:r>
      <w:r>
        <w:rPr>
          <w:lang w:val="en-US"/>
        </w:rPr>
        <w:t>ru</w:t>
      </w:r>
      <w:r w:rsidRPr="000511B2">
        <w:t xml:space="preserve">), и должностными лицами муниципальных учреждений (КДУ). </w:t>
      </w:r>
    </w:p>
    <w:p w:rsidR="006F71DC" w:rsidRPr="000511B2" w:rsidRDefault="006F71DC" w:rsidP="006F71DC">
      <w:pPr>
        <w:pStyle w:val="a3"/>
        <w:spacing w:before="0" w:beforeAutospacing="0" w:after="0" w:afterAutospacing="0"/>
      </w:pPr>
      <w:r w:rsidRPr="000511B2">
        <w:t>2.1.3. При ответах на телефонные звонки и устные обращения специалисты подробно и в вежливой (корректной форме) информирует обратившихся по интересующим их вопросам.</w:t>
      </w:r>
    </w:p>
    <w:p w:rsidR="006F71DC" w:rsidRPr="000511B2" w:rsidRDefault="006F71DC" w:rsidP="006F71DC">
      <w:pPr>
        <w:pStyle w:val="a3"/>
      </w:pPr>
      <w:r w:rsidRPr="000511B2">
        <w:t>2.1.4. Ответ на телефонный звонок должен касаться информации о наименовании организации, представляющей муниципальную услугу, в которое позвонил гражданин, фамилии, имени, отчества и должности специалиста, принявшего телефонный звонок.</w:t>
      </w:r>
    </w:p>
    <w:p w:rsidR="006F71DC" w:rsidRPr="000511B2" w:rsidRDefault="006F71DC" w:rsidP="006F71DC">
      <w:pPr>
        <w:pStyle w:val="a3"/>
      </w:pPr>
      <w:r w:rsidRPr="000511B2">
        <w:t>2.1.5. При невозможности специалиста, принявшего звонок, принявшего звонок самостоятельно ответить на поставленный вопрос, телефонный звонок должен быть 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F71DC" w:rsidRPr="000511B2" w:rsidRDefault="006F71DC" w:rsidP="006F71DC">
      <w:pPr>
        <w:pStyle w:val="a3"/>
      </w:pPr>
      <w:r w:rsidRPr="000511B2">
        <w:t>2.1.6. Прием документов, необходимых для исполнения муниципальной функции, осуществляется должностным лицом.</w:t>
      </w:r>
    </w:p>
    <w:p w:rsidR="006F71DC" w:rsidRPr="000511B2" w:rsidRDefault="006F71DC" w:rsidP="006F71DC">
      <w:pPr>
        <w:pStyle w:val="a3"/>
      </w:pPr>
      <w:r w:rsidRPr="000511B2">
        <w:t>2.1.7. Кабинеты приема заявителей должны быть оборудованы информационными табличками с указанием:</w:t>
      </w:r>
    </w:p>
    <w:p w:rsidR="006F71DC" w:rsidRPr="000511B2" w:rsidRDefault="006F71DC" w:rsidP="006F71DC">
      <w:pPr>
        <w:pStyle w:val="a3"/>
        <w:spacing w:before="0" w:beforeAutospacing="0" w:after="0" w:afterAutospacing="0" w:line="276" w:lineRule="auto"/>
      </w:pPr>
      <w:r w:rsidRPr="000511B2">
        <w:t>а) номер кабинета;</w:t>
      </w:r>
    </w:p>
    <w:p w:rsidR="006F71DC" w:rsidRPr="000511B2" w:rsidRDefault="006F71DC" w:rsidP="006F71DC">
      <w:pPr>
        <w:pStyle w:val="a3"/>
        <w:spacing w:before="0" w:beforeAutospacing="0" w:after="0" w:afterAutospacing="0" w:line="276" w:lineRule="auto"/>
      </w:pPr>
      <w:r w:rsidRPr="000511B2">
        <w:lastRenderedPageBreak/>
        <w:t>б) фамилии, имени, отчества и должности сотрудника, осуществляющего исполнение муниципальной функции;</w:t>
      </w:r>
    </w:p>
    <w:p w:rsidR="006F71DC" w:rsidRDefault="006F71DC" w:rsidP="006F71DC">
      <w:pPr>
        <w:pStyle w:val="a3"/>
        <w:spacing w:before="0" w:beforeAutospacing="0" w:after="0" w:afterAutospacing="0" w:line="276" w:lineRule="auto"/>
      </w:pPr>
      <w:r w:rsidRPr="000511B2">
        <w:t xml:space="preserve">в) режим работы. </w:t>
      </w:r>
    </w:p>
    <w:p w:rsidR="006F71DC" w:rsidRDefault="006F71DC" w:rsidP="006F71DC">
      <w:pPr>
        <w:pStyle w:val="a3"/>
        <w:spacing w:before="0" w:beforeAutospacing="0" w:after="0" w:afterAutospacing="0" w:line="276" w:lineRule="auto"/>
      </w:pPr>
    </w:p>
    <w:p w:rsidR="006F71DC" w:rsidRDefault="006F71DC" w:rsidP="006F71DC">
      <w:pPr>
        <w:pStyle w:val="a3"/>
        <w:spacing w:before="0" w:beforeAutospacing="0" w:after="0" w:afterAutospacing="0"/>
      </w:pPr>
      <w:r w:rsidRPr="000511B2">
        <w:t>2.1.8. Потребитель вправе потребовать предоставления необходимой и достоверной информации о выполняемых услугах, обеспечивающих их компетентный выбор.</w:t>
      </w:r>
    </w:p>
    <w:p w:rsidR="006F71DC" w:rsidRPr="000511B2" w:rsidRDefault="006F71DC" w:rsidP="006F71DC">
      <w:pPr>
        <w:pStyle w:val="a3"/>
        <w:spacing w:before="0" w:beforeAutospacing="0" w:after="0" w:afterAutospacing="0"/>
      </w:pPr>
    </w:p>
    <w:p w:rsidR="006F71DC" w:rsidRPr="000511B2" w:rsidRDefault="006F71DC" w:rsidP="006F71DC">
      <w:pPr>
        <w:pStyle w:val="a3"/>
      </w:pPr>
      <w:r w:rsidRPr="000511B2">
        <w:t>2.1.9. Контроль за исполнением муниципальной услуги о</w:t>
      </w:r>
      <w:r>
        <w:t>существляет начальник отдела</w:t>
      </w:r>
      <w:r w:rsidRPr="000511B2">
        <w:t xml:space="preserve"> культуры,</w:t>
      </w:r>
      <w:r>
        <w:t>спорта,молодежи и туризма,</w:t>
      </w:r>
      <w:r w:rsidRPr="000511B2">
        <w:t xml:space="preserve"> руководитель муниципального учреждения (КДУ).</w:t>
      </w:r>
    </w:p>
    <w:p w:rsidR="006F71DC" w:rsidRPr="000511B2" w:rsidRDefault="006F71DC" w:rsidP="006F71DC">
      <w:pPr>
        <w:pStyle w:val="a3"/>
      </w:pPr>
      <w:r w:rsidRPr="000511B2">
        <w:rPr>
          <w:b/>
          <w:bCs/>
        </w:rPr>
        <w:t>2.2. Приостановление оказания муниципальной услуги.</w:t>
      </w:r>
    </w:p>
    <w:p w:rsidR="006F71DC" w:rsidRPr="000511B2" w:rsidRDefault="006F71DC" w:rsidP="006F71DC">
      <w:pPr>
        <w:pStyle w:val="a3"/>
      </w:pPr>
      <w:r w:rsidRPr="000511B2">
        <w:rPr>
          <w:b/>
          <w:bCs/>
        </w:rPr>
        <w:t>2.2.1. Оказание муниципальной услуги может быть приостановлено по следующим основаниям:</w:t>
      </w:r>
    </w:p>
    <w:p w:rsidR="006F71DC" w:rsidRPr="000511B2" w:rsidRDefault="006F71DC" w:rsidP="006F71DC">
      <w:pPr>
        <w:pStyle w:val="a3"/>
      </w:pPr>
      <w:r w:rsidRPr="000511B2">
        <w:t>- наличие соответствующего заявления получателя муниципальной услуги;</w:t>
      </w:r>
    </w:p>
    <w:p w:rsidR="006F71DC" w:rsidRPr="000511B2" w:rsidRDefault="006F71DC" w:rsidP="006F71DC">
      <w:pPr>
        <w:pStyle w:val="a3"/>
      </w:pPr>
      <w:r w:rsidRPr="000511B2">
        <w:t>- предоставления заявителем документов, содержащих устранимые ошибки или противоречивые сведения;</w:t>
      </w:r>
    </w:p>
    <w:p w:rsidR="006F71DC" w:rsidRPr="000511B2" w:rsidRDefault="006F71DC" w:rsidP="006F71DC">
      <w:pPr>
        <w:pStyle w:val="a3"/>
      </w:pPr>
      <w:r w:rsidRPr="000511B2">
        <w:t>- предоставление заявителем документов, являющихся основанием для приостановления оказания муниципальной услуги:</w:t>
      </w:r>
    </w:p>
    <w:p w:rsidR="006F71DC" w:rsidRPr="000511B2" w:rsidRDefault="006F71DC" w:rsidP="006F71DC">
      <w:pPr>
        <w:pStyle w:val="a3"/>
      </w:pPr>
      <w:r w:rsidRPr="000511B2">
        <w:t>- наличие иных оснований, установленных действующим законодательством.</w:t>
      </w:r>
    </w:p>
    <w:p w:rsidR="006F71DC" w:rsidRPr="000511B2" w:rsidRDefault="006F71DC" w:rsidP="006F71DC">
      <w:pPr>
        <w:pStyle w:val="a3"/>
      </w:pPr>
      <w:r w:rsidRPr="000511B2">
        <w:t>2.2.2. Основания для приостановления исполнения муниципальной функции в случае изменений в законодательстве Российской Федерации, регламентирующей исполнение муниципальной функции.</w:t>
      </w:r>
    </w:p>
    <w:p w:rsidR="006F71DC" w:rsidRPr="000511B2" w:rsidRDefault="006F71DC" w:rsidP="006F71DC">
      <w:pPr>
        <w:pStyle w:val="a3"/>
      </w:pPr>
      <w:r w:rsidRPr="000511B2">
        <w:t> </w:t>
      </w:r>
    </w:p>
    <w:p w:rsidR="006F71DC" w:rsidRPr="000511B2" w:rsidRDefault="006F71DC" w:rsidP="006F71DC">
      <w:pPr>
        <w:pStyle w:val="a3"/>
      </w:pPr>
      <w:r w:rsidRPr="000511B2">
        <w:rPr>
          <w:b/>
          <w:bCs/>
        </w:rPr>
        <w:t>2.3. Требования к местам исполнения муниципальной функции</w:t>
      </w:r>
    </w:p>
    <w:p w:rsidR="006F71DC" w:rsidRPr="000511B2" w:rsidRDefault="006F71DC" w:rsidP="006F71DC">
      <w:pPr>
        <w:pStyle w:val="a3"/>
      </w:pPr>
      <w:r w:rsidRPr="000511B2">
        <w:t>2.3.1. Требования к размерам помещений сельских клубных учреждений. Площадь, занимаемая учреждением, должна обеспечивать размещение работников и получателей культурно-досуговых услуг.</w:t>
      </w:r>
    </w:p>
    <w:p w:rsidR="006F71DC" w:rsidRPr="000511B2" w:rsidRDefault="006F71DC" w:rsidP="006F71DC">
      <w:pPr>
        <w:pStyle w:val="a3"/>
      </w:pPr>
      <w:r w:rsidRPr="000511B2">
        <w:t>2.3.2. Сельское клубное учреждение должно иметь здание со зрительным и танцевальным залами, с помещениями для проведения мероприятий, просмотра видеофильмов, для уголка народной традиционной культуры .</w:t>
      </w:r>
    </w:p>
    <w:p w:rsidR="006F71DC" w:rsidRPr="000511B2" w:rsidRDefault="006F71DC" w:rsidP="006F71DC">
      <w:pPr>
        <w:pStyle w:val="a3"/>
      </w:pPr>
      <w:r w:rsidRPr="000511B2">
        <w:t>2.3.3. Размеры помещений сельских клубных учреждений должны отвечать имеющимся нормам.</w:t>
      </w:r>
    </w:p>
    <w:p w:rsidR="006F71DC" w:rsidRPr="000511B2" w:rsidRDefault="006F71DC" w:rsidP="006F71DC">
      <w:pPr>
        <w:pStyle w:val="a3"/>
      </w:pPr>
      <w:r w:rsidRPr="000511B2">
        <w:t>2.3.4. Требования к обеспечению безопасности, соблюдению санитарно-эпидемиологических правил и нормативов СанПИН, санитарных норм по контролю за уровнем шума и вибрацией, а также норм охраны труда в сельских клубных учреждениях.</w:t>
      </w:r>
    </w:p>
    <w:p w:rsidR="006F71DC" w:rsidRPr="000511B2" w:rsidRDefault="006F71DC" w:rsidP="006F71DC">
      <w:pPr>
        <w:pStyle w:val="a3"/>
      </w:pPr>
      <w:r w:rsidRPr="000511B2">
        <w:lastRenderedPageBreak/>
        <w:t>2.3.5. В сельском муниципальном учреждении (КДУ) клубном учреждении должен осуществляться постоянный контроль за уровнем шума и звуко-музыкальным оформлением в зрительном зале.</w:t>
      </w:r>
    </w:p>
    <w:p w:rsidR="006F71DC" w:rsidRPr="000511B2" w:rsidRDefault="006F71DC" w:rsidP="006F71DC">
      <w:pPr>
        <w:pStyle w:val="a3"/>
      </w:pPr>
      <w:r w:rsidRPr="000511B2">
        <w:t>Уровень звучания в зрительном зале:</w:t>
      </w:r>
    </w:p>
    <w:p w:rsidR="006F71DC" w:rsidRPr="000511B2" w:rsidRDefault="006F71DC" w:rsidP="006F71DC">
      <w:pPr>
        <w:pStyle w:val="a3"/>
      </w:pPr>
      <w:r w:rsidRPr="000511B2">
        <w:t>-при звукоусилении не должен превышать 96дБ;</w:t>
      </w:r>
    </w:p>
    <w:p w:rsidR="006F71DC" w:rsidRPr="000511B2" w:rsidRDefault="006F71DC" w:rsidP="006F71DC">
      <w:pPr>
        <w:pStyle w:val="a3"/>
      </w:pPr>
      <w:r w:rsidRPr="000511B2">
        <w:t>- при звукооформлении – 100дБ.</w:t>
      </w:r>
    </w:p>
    <w:p w:rsidR="006F71DC" w:rsidRPr="000511B2" w:rsidRDefault="006F71DC" w:rsidP="006F71DC">
      <w:pPr>
        <w:pStyle w:val="a3"/>
      </w:pPr>
      <w:r w:rsidRPr="000511B2">
        <w:t>Уровень шума и вибрации на рабочих местах должен соответствовать требованиям санитарных норм СН № 3223-</w:t>
      </w:r>
      <w:smartTag w:uri="urn:schemas-microsoft-com:office:smarttags" w:element="metricconverter">
        <w:smartTagPr>
          <w:attr w:name="ProductID" w:val="85 М3"/>
        </w:smartTagPr>
        <w:r w:rsidRPr="000511B2">
          <w:t>85 М3</w:t>
        </w:r>
      </w:smartTag>
      <w:r w:rsidRPr="000511B2">
        <w:t xml:space="preserve"> СССР.</w:t>
      </w:r>
    </w:p>
    <w:p w:rsidR="006F71DC" w:rsidRPr="000511B2" w:rsidRDefault="006F71DC" w:rsidP="006F71DC">
      <w:pPr>
        <w:pStyle w:val="a3"/>
      </w:pPr>
      <w:r w:rsidRPr="000511B2">
        <w:t>Состояние помещений сельских клубных учреждений должно отвечать требованиям санитарно-эпидемиологических правил и нормативов СанПИН (предел температурного режима, не менее + 18 градусов по Цельсию, относительная влажность воздуха – 55 процентов), нормами охраны труда.</w:t>
      </w:r>
    </w:p>
    <w:p w:rsidR="006F71DC" w:rsidRPr="000511B2" w:rsidRDefault="006F71DC" w:rsidP="006F71DC">
      <w:pPr>
        <w:pStyle w:val="a3"/>
      </w:pPr>
      <w:r w:rsidRPr="000511B2">
        <w:t xml:space="preserve"> 2.3.6. В сельских муниципальных учреждениях (КДУ) должны соблюдаться правила пожарной безопасности. </w:t>
      </w:r>
    </w:p>
    <w:p w:rsidR="006F71DC" w:rsidRPr="000511B2" w:rsidRDefault="006F71DC" w:rsidP="006F71DC">
      <w:pPr>
        <w:pStyle w:val="a3"/>
      </w:pPr>
      <w:r w:rsidRPr="000511B2">
        <w:t>2.3.7.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обеспечивающими надлежащее качество предоставляемых населению культурно-досуговых услуг.</w:t>
      </w:r>
    </w:p>
    <w:p w:rsidR="006F71DC" w:rsidRPr="000511B2" w:rsidRDefault="006F71DC" w:rsidP="006F71DC">
      <w:pPr>
        <w:pStyle w:val="a3"/>
      </w:pPr>
      <w:r w:rsidRPr="000511B2">
        <w:t>2.3.8. Специальное оборудованное оборудование и аппаратуру (в соответствии с назначением помещений) следует использовать строго по назначению в соотвествии с эксплуатационными документами, содержать в технически исправном состоянии и систематически проверять.</w:t>
      </w:r>
    </w:p>
    <w:p w:rsidR="006F71DC" w:rsidRPr="000511B2" w:rsidRDefault="006F71DC" w:rsidP="006F71DC">
      <w:pPr>
        <w:pStyle w:val="a3"/>
      </w:pPr>
      <w:r w:rsidRPr="000511B2">
        <w:t>2.3.9.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покрытием, зеленых насаждений, газонов ,цветочных клумб, садовых скамеек.</w:t>
      </w:r>
    </w:p>
    <w:p w:rsidR="006F71DC" w:rsidRPr="000511B2" w:rsidRDefault="006F71DC" w:rsidP="006F71DC">
      <w:pPr>
        <w:pStyle w:val="a3"/>
      </w:pPr>
      <w:r w:rsidRPr="000511B2">
        <w:t>2.3.10. Режим работы муниципального учреждения (КДУ), в том числе в выходные и санитарные дни, устанавливаются для каждого клубного учреждения с учетом потребностей населения и интенсивности его посещения по решению органов местного самоуправления.</w:t>
      </w:r>
    </w:p>
    <w:p w:rsidR="006F71DC" w:rsidRPr="000511B2" w:rsidRDefault="006F71DC" w:rsidP="006F71DC">
      <w:pPr>
        <w:pStyle w:val="a3"/>
      </w:pPr>
      <w:r w:rsidRPr="000511B2">
        <w:t>2.3.11. Время работы муниципального учреждения (КДУ) :</w:t>
      </w:r>
    </w:p>
    <w:p w:rsidR="006F71DC" w:rsidRPr="000511B2" w:rsidRDefault="006F71DC" w:rsidP="006F71DC">
      <w:pPr>
        <w:pStyle w:val="a3"/>
      </w:pPr>
      <w:r w:rsidRPr="000511B2">
        <w:t>Понедельник –Суббота с 09.00 до 20.00 ,перерыв с 13.00 до 15.00 ч.</w:t>
      </w:r>
    </w:p>
    <w:p w:rsidR="006F71DC" w:rsidRPr="000511B2" w:rsidRDefault="006F71DC" w:rsidP="006F71DC">
      <w:pPr>
        <w:pStyle w:val="a3"/>
      </w:pPr>
      <w:r w:rsidRPr="000511B2">
        <w:t> </w:t>
      </w:r>
    </w:p>
    <w:p w:rsidR="006F71DC" w:rsidRPr="000511B2" w:rsidRDefault="006F71DC" w:rsidP="006F71DC">
      <w:pPr>
        <w:pStyle w:val="a3"/>
      </w:pPr>
      <w:r w:rsidRPr="000511B2">
        <w:rPr>
          <w:b/>
          <w:bCs/>
        </w:rPr>
        <w:t>Требования к кадровым ресурсам.</w:t>
      </w:r>
    </w:p>
    <w:p w:rsidR="006F71DC" w:rsidRPr="000511B2" w:rsidRDefault="006F71DC" w:rsidP="006F71DC">
      <w:pPr>
        <w:pStyle w:val="a3"/>
      </w:pPr>
      <w:r w:rsidRPr="000511B2">
        <w:rPr>
          <w:b/>
          <w:bCs/>
        </w:rPr>
        <w:t xml:space="preserve">Каждый специалист </w:t>
      </w:r>
      <w:r w:rsidRPr="000511B2">
        <w:t>муниципального учреждения (КДУ)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6F71DC" w:rsidRPr="000511B2" w:rsidRDefault="006F71DC" w:rsidP="006F71DC">
      <w:pPr>
        <w:pStyle w:val="a3"/>
      </w:pPr>
      <w:r w:rsidRPr="000511B2">
        <w:lastRenderedPageBreak/>
        <w:t>Все руководители и специалисты учреждения не реже 1 раза в 5 лет должны проходить повышение квалификации по любой из установленных форм. Повышение квалификации является обязательным условием при прохождении работников аттестации на присвоение квалификационной категории.</w:t>
      </w:r>
    </w:p>
    <w:p w:rsidR="006F71DC" w:rsidRPr="000511B2" w:rsidRDefault="006F71DC" w:rsidP="006F71DC">
      <w:pPr>
        <w:pStyle w:val="a3"/>
      </w:pPr>
      <w:r w:rsidRPr="000511B2">
        <w:t>При освоении либо подтверждении творческому коллективу звания «народный, образцовый коллектив любительского художественного творчества» прохождение руководителем коллектива повышения квалификации является обязательным.</w:t>
      </w:r>
    </w:p>
    <w:p w:rsidR="006F71DC" w:rsidRPr="000511B2" w:rsidRDefault="006F71DC" w:rsidP="006F71DC">
      <w:pPr>
        <w:pStyle w:val="a3"/>
      </w:pPr>
      <w:r w:rsidRPr="000511B2">
        <w:rPr>
          <w:b/>
          <w:bCs/>
        </w:rPr>
        <w:t>Требования к информационным ресурсам</w:t>
      </w:r>
    </w:p>
    <w:p w:rsidR="006F71DC" w:rsidRPr="000511B2" w:rsidRDefault="006F71DC" w:rsidP="006F71DC">
      <w:pPr>
        <w:pStyle w:val="a3"/>
      </w:pPr>
      <w:r w:rsidRPr="000511B2">
        <w:t>Состояние информации о муниципальном учреждении (КДУ) должно соответствовать требованиям Федерального закона «О защите прав потребителей».</w:t>
      </w:r>
    </w:p>
    <w:p w:rsidR="006F71DC" w:rsidRPr="000511B2" w:rsidRDefault="006F71DC" w:rsidP="006F71DC">
      <w:pPr>
        <w:pStyle w:val="a3"/>
      </w:pPr>
      <w:r w:rsidRPr="000511B2">
        <w:t> </w:t>
      </w:r>
    </w:p>
    <w:p w:rsidR="006F71DC" w:rsidRPr="000511B2" w:rsidRDefault="006F71DC" w:rsidP="006F71DC">
      <w:pPr>
        <w:pStyle w:val="a3"/>
      </w:pPr>
      <w:r w:rsidRPr="000511B2">
        <w:rPr>
          <w:b/>
          <w:bCs/>
        </w:rPr>
        <w:t>Требования к содержанию информации о муниципальном учреждении (КДУ).</w:t>
      </w:r>
    </w:p>
    <w:p w:rsidR="006F71DC" w:rsidRPr="000511B2" w:rsidRDefault="006F71DC" w:rsidP="006F71DC">
      <w:pPr>
        <w:pStyle w:val="a3"/>
      </w:pPr>
      <w:r w:rsidRPr="000511B2">
        <w:t>В состав информации об услугах муниципального учреждения (КДУ) в обязательном порядке должны быть включены (в соответствии с Законом Российской Федерации от 07.02.1992 № 2300-1 «о защите прав потребителей» следующие данные:</w:t>
      </w:r>
    </w:p>
    <w:p w:rsidR="006F71DC" w:rsidRPr="000511B2" w:rsidRDefault="006F71DC" w:rsidP="006F71DC">
      <w:pPr>
        <w:pStyle w:val="a3"/>
        <w:spacing w:before="0" w:beforeAutospacing="0" w:after="0" w:afterAutospacing="0" w:line="276" w:lineRule="auto"/>
      </w:pPr>
      <w:r w:rsidRPr="000511B2">
        <w:t>- перечень основных услуг, предоставляемых муниципальным учреждением (КДУ);</w:t>
      </w:r>
    </w:p>
    <w:p w:rsidR="006F71DC" w:rsidRPr="000511B2" w:rsidRDefault="006F71DC" w:rsidP="006F71DC">
      <w:pPr>
        <w:pStyle w:val="a3"/>
        <w:spacing w:before="0" w:beforeAutospacing="0" w:after="0" w:afterAutospacing="0" w:line="276" w:lineRule="auto"/>
      </w:pPr>
      <w:r w:rsidRPr="000511B2">
        <w:t>- план работы муниципального учреждения (КДУ) и клубных формирований, утвержденные учредителем (ежемесячный);</w:t>
      </w:r>
    </w:p>
    <w:p w:rsidR="006F71DC" w:rsidRPr="000511B2" w:rsidRDefault="006F71DC" w:rsidP="006F71DC">
      <w:pPr>
        <w:pStyle w:val="a3"/>
        <w:spacing w:before="0" w:beforeAutospacing="0" w:after="0" w:afterAutospacing="0" w:line="276" w:lineRule="auto"/>
      </w:pPr>
      <w:r w:rsidRPr="000511B2">
        <w:t>- график работы муниципального учреждения (КДУ) и клубных формирований;</w:t>
      </w:r>
    </w:p>
    <w:p w:rsidR="006F71DC" w:rsidRPr="000511B2" w:rsidRDefault="006F71DC" w:rsidP="006F71DC">
      <w:pPr>
        <w:pStyle w:val="a3"/>
        <w:spacing w:before="0" w:beforeAutospacing="0" w:after="0" w:afterAutospacing="0" w:line="276" w:lineRule="auto"/>
      </w:pPr>
      <w:r w:rsidRPr="000511B2">
        <w:t>- наименование государственных стандартов, требованиям должны соответствовать услуги;</w:t>
      </w:r>
    </w:p>
    <w:p w:rsidR="006F71DC" w:rsidRPr="000511B2" w:rsidRDefault="006F71DC" w:rsidP="006F71DC">
      <w:pPr>
        <w:pStyle w:val="a3"/>
        <w:spacing w:before="0" w:beforeAutospacing="0" w:after="0" w:afterAutospacing="0" w:line="276" w:lineRule="auto"/>
      </w:pPr>
      <w:r w:rsidRPr="000511B2">
        <w:t>- взаимосвязь между качеством услуги, условиями ее предоставления и стоимостью (для полностью или частично оплачиваемой услуги);</w:t>
      </w:r>
    </w:p>
    <w:p w:rsidR="006F71DC" w:rsidRPr="000511B2" w:rsidRDefault="006F71DC" w:rsidP="006F71DC">
      <w:pPr>
        <w:pStyle w:val="a3"/>
        <w:spacing w:before="0" w:beforeAutospacing="0" w:after="0" w:afterAutospacing="0" w:line="276" w:lineRule="auto"/>
      </w:pPr>
      <w:r w:rsidRPr="000511B2">
        <w:t>- возможность влияния пользователей сельских клубных учреждений на качество услуги;</w:t>
      </w:r>
    </w:p>
    <w:p w:rsidR="006F71DC" w:rsidRPr="000511B2" w:rsidRDefault="006F71DC" w:rsidP="006F71DC">
      <w:pPr>
        <w:pStyle w:val="a3"/>
        <w:spacing w:before="0" w:beforeAutospacing="0" w:after="0" w:afterAutospacing="0" w:line="276" w:lineRule="auto"/>
      </w:pPr>
      <w:r w:rsidRPr="000511B2">
        <w:t>- адекватные и легкодоступные средства для эффективного общения персонала с посетителями муниципального учреждения (КДУ);</w:t>
      </w:r>
    </w:p>
    <w:p w:rsidR="006F71DC" w:rsidRPr="000511B2" w:rsidRDefault="006F71DC" w:rsidP="006F71DC">
      <w:pPr>
        <w:pStyle w:val="a3"/>
        <w:spacing w:before="0" w:beforeAutospacing="0" w:after="0" w:afterAutospacing="0" w:line="276" w:lineRule="auto"/>
      </w:pPr>
      <w:r w:rsidRPr="000511B2">
        <w:t>- возможность получения оценки и качества услуги со стороны посетителя;</w:t>
      </w:r>
    </w:p>
    <w:p w:rsidR="006F71DC" w:rsidRPr="000511B2" w:rsidRDefault="006F71DC" w:rsidP="006F71DC">
      <w:pPr>
        <w:pStyle w:val="a3"/>
        <w:spacing w:before="0" w:beforeAutospacing="0" w:after="0" w:afterAutospacing="0" w:line="276" w:lineRule="auto"/>
      </w:pPr>
      <w:r w:rsidRPr="000511B2">
        <w:t>- установление взаимосвязи между предложенной услугой и реальными потребностями пользователей муниципального учреждения (КДУ);</w:t>
      </w:r>
    </w:p>
    <w:p w:rsidR="006F71DC" w:rsidRPr="000511B2" w:rsidRDefault="006F71DC" w:rsidP="006F71DC">
      <w:pPr>
        <w:pStyle w:val="a3"/>
        <w:spacing w:before="0" w:beforeAutospacing="0" w:after="0" w:afterAutospacing="0" w:line="276" w:lineRule="auto"/>
      </w:pPr>
      <w:r w:rsidRPr="000511B2">
        <w:t>- правила и условия эффективного и безопасного предоставления услуг;</w:t>
      </w:r>
    </w:p>
    <w:p w:rsidR="006F71DC" w:rsidRPr="000511B2" w:rsidRDefault="006F71DC" w:rsidP="006F71DC">
      <w:pPr>
        <w:pStyle w:val="a3"/>
        <w:spacing w:before="0" w:beforeAutospacing="0" w:after="0" w:afterAutospacing="0" w:line="276" w:lineRule="auto"/>
      </w:pPr>
      <w:r w:rsidRPr="000511B2">
        <w:t>- гарантийные обязательства сельского клубного учреждения.</w:t>
      </w:r>
    </w:p>
    <w:p w:rsidR="006F71DC" w:rsidRDefault="006F71DC" w:rsidP="006F71DC">
      <w:pPr>
        <w:pStyle w:val="a3"/>
        <w:spacing w:before="0" w:beforeAutospacing="0" w:after="0" w:afterAutospacing="0"/>
      </w:pPr>
    </w:p>
    <w:p w:rsidR="006F71DC" w:rsidRPr="000511B2" w:rsidRDefault="006F71DC" w:rsidP="006F71DC">
      <w:pPr>
        <w:pStyle w:val="a3"/>
        <w:spacing w:before="0" w:beforeAutospacing="0" w:after="0" w:afterAutospacing="0"/>
      </w:pPr>
      <w:r w:rsidRPr="000511B2">
        <w:t>Требования к доступности информации о муниципальном учреждении (КДУ).</w:t>
      </w:r>
    </w:p>
    <w:p w:rsidR="006F71DC" w:rsidRPr="000511B2" w:rsidRDefault="006F71DC" w:rsidP="006F71DC">
      <w:pPr>
        <w:pStyle w:val="a3"/>
      </w:pPr>
      <w:r w:rsidRPr="000511B2">
        <w:t>Муниципальное учреждение (КДУ)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6F71DC" w:rsidRPr="000511B2" w:rsidRDefault="006F71DC" w:rsidP="006F71DC">
      <w:pPr>
        <w:pStyle w:val="a3"/>
      </w:pPr>
      <w:r w:rsidRPr="000511B2">
        <w:t>Потребитель вправе потребовать предоставления необходимой достоверной информации о выполняемых услугах, обеспечивающей их компетентный выбор.</w:t>
      </w:r>
    </w:p>
    <w:p w:rsidR="006F71DC" w:rsidRDefault="006F71DC" w:rsidP="006F71DC">
      <w:pPr>
        <w:pStyle w:val="a3"/>
        <w:jc w:val="center"/>
        <w:rPr>
          <w:b/>
          <w:bCs/>
          <w:sz w:val="28"/>
          <w:szCs w:val="28"/>
        </w:rPr>
      </w:pPr>
    </w:p>
    <w:p w:rsidR="006F71DC" w:rsidRPr="000511B2" w:rsidRDefault="006F71DC" w:rsidP="006F71DC">
      <w:pPr>
        <w:pStyle w:val="a3"/>
        <w:jc w:val="center"/>
        <w:rPr>
          <w:sz w:val="28"/>
          <w:szCs w:val="28"/>
        </w:rPr>
      </w:pPr>
      <w:r w:rsidRPr="000511B2">
        <w:rPr>
          <w:b/>
          <w:bCs/>
          <w:sz w:val="28"/>
          <w:szCs w:val="28"/>
        </w:rPr>
        <w:t>III. Административные процедуры.</w:t>
      </w:r>
    </w:p>
    <w:p w:rsidR="006F71DC" w:rsidRPr="000511B2" w:rsidRDefault="006F71DC" w:rsidP="006F71DC">
      <w:pPr>
        <w:pStyle w:val="a3"/>
      </w:pPr>
      <w:r w:rsidRPr="000511B2">
        <w:rPr>
          <w:b/>
          <w:bCs/>
        </w:rPr>
        <w:t> 3.1.Этапы предоставления муниципальной услуги</w:t>
      </w:r>
      <w:r w:rsidRPr="000511B2">
        <w:t>.</w:t>
      </w:r>
    </w:p>
    <w:p w:rsidR="006F71DC" w:rsidRPr="000511B2" w:rsidRDefault="006F71DC" w:rsidP="006F71DC">
      <w:pPr>
        <w:pStyle w:val="a3"/>
      </w:pPr>
      <w:r w:rsidRPr="000511B2">
        <w:t> 3.1.1. Основанием для начала исполнения муниципальной услуги для вновь создаваемых учреждений является</w:t>
      </w:r>
      <w:r>
        <w:t xml:space="preserve"> постановление Главы  Ахвах</w:t>
      </w:r>
      <w:r w:rsidRPr="000511B2">
        <w:t>ского муниципального района .</w:t>
      </w:r>
    </w:p>
    <w:p w:rsidR="006F71DC" w:rsidRPr="000511B2" w:rsidRDefault="006F71DC" w:rsidP="006F71DC">
      <w:pPr>
        <w:pStyle w:val="a3"/>
      </w:pPr>
      <w:r w:rsidRPr="000511B2">
        <w:t>3.1.2. Перечень должностных лиц, являющихся основными исполнителями муниципаль</w:t>
      </w:r>
      <w:r>
        <w:t xml:space="preserve"> </w:t>
      </w:r>
      <w:r w:rsidRPr="000511B2">
        <w:t>ной функции, устана</w:t>
      </w:r>
      <w:r>
        <w:t xml:space="preserve">вливается приказом по отделу </w:t>
      </w:r>
      <w:r w:rsidRPr="000511B2">
        <w:t xml:space="preserve"> культуры,</w:t>
      </w:r>
      <w:r>
        <w:t>спорта, молодежи и туриз ма администрации Ахвах</w:t>
      </w:r>
      <w:r w:rsidRPr="000511B2">
        <w:t>ского муниципального района.</w:t>
      </w:r>
    </w:p>
    <w:p w:rsidR="006F71DC" w:rsidRPr="000511B2" w:rsidRDefault="006F71DC" w:rsidP="006F71DC">
      <w:pPr>
        <w:pStyle w:val="a3"/>
      </w:pPr>
      <w:r w:rsidRPr="000511B2">
        <w:t> </w:t>
      </w:r>
    </w:p>
    <w:p w:rsidR="006F71DC" w:rsidRPr="000511B2" w:rsidRDefault="006F71DC" w:rsidP="006F71DC">
      <w:pPr>
        <w:pStyle w:val="a3"/>
      </w:pPr>
      <w:r w:rsidRPr="000511B2">
        <w:rPr>
          <w:b/>
          <w:bCs/>
        </w:rPr>
        <w:t>3.2.Порядок предоставления муниципальной услуги.</w:t>
      </w:r>
    </w:p>
    <w:p w:rsidR="006F71DC" w:rsidRPr="000511B2" w:rsidRDefault="006F71DC" w:rsidP="006F71DC">
      <w:pPr>
        <w:pStyle w:val="a3"/>
      </w:pPr>
      <w:r w:rsidRPr="000511B2">
        <w:rPr>
          <w:b/>
          <w:bCs/>
        </w:rPr>
        <w:t> </w:t>
      </w:r>
      <w:r w:rsidRPr="000511B2">
        <w:t>3.2.1. Предоставление муниципальной услуги состоит из следующих этапов:</w:t>
      </w:r>
    </w:p>
    <w:p w:rsidR="006F71DC" w:rsidRPr="000511B2" w:rsidRDefault="006F71DC" w:rsidP="006F71DC">
      <w:pPr>
        <w:pStyle w:val="a3"/>
      </w:pPr>
      <w:r w:rsidRPr="000511B2">
        <w:t>а) подача зая</w:t>
      </w:r>
      <w:r>
        <w:t xml:space="preserve">вителем в </w:t>
      </w:r>
      <w:r w:rsidRPr="000511B2">
        <w:t xml:space="preserve"> муниципальное учреждение(КДУ) заявки;</w:t>
      </w:r>
    </w:p>
    <w:p w:rsidR="006F71DC" w:rsidRPr="000511B2" w:rsidRDefault="006F71DC" w:rsidP="006F71DC">
      <w:pPr>
        <w:pStyle w:val="a3"/>
      </w:pPr>
      <w:r w:rsidRPr="000511B2">
        <w:t>б) планирование, разработка графика;</w:t>
      </w:r>
    </w:p>
    <w:p w:rsidR="006F71DC" w:rsidRPr="000511B2" w:rsidRDefault="006F71DC" w:rsidP="006F71DC">
      <w:pPr>
        <w:pStyle w:val="a3"/>
      </w:pPr>
      <w:r w:rsidRPr="000511B2">
        <w:t>в) предоставление муниципальной услуги.</w:t>
      </w:r>
    </w:p>
    <w:p w:rsidR="006F71DC" w:rsidRPr="000511B2" w:rsidRDefault="006F71DC" w:rsidP="006F71DC">
      <w:pPr>
        <w:pStyle w:val="a3"/>
      </w:pPr>
      <w:r w:rsidRPr="000511B2">
        <w:t>3.2.2.Исполнение муниципальной функции также включает в себя следующие административные процедуры:</w:t>
      </w:r>
    </w:p>
    <w:p w:rsidR="006F71DC" w:rsidRPr="000511B2" w:rsidRDefault="006F71DC" w:rsidP="006F71DC">
      <w:pPr>
        <w:pStyle w:val="a3"/>
      </w:pPr>
      <w:r w:rsidRPr="000511B2">
        <w:t>-изучение потребности населения , спроса;</w:t>
      </w:r>
    </w:p>
    <w:p w:rsidR="006F71DC" w:rsidRPr="000511B2" w:rsidRDefault="006F71DC" w:rsidP="006F71DC">
      <w:pPr>
        <w:pStyle w:val="a3"/>
      </w:pPr>
      <w:r w:rsidRPr="000511B2">
        <w:t>-разработка сценарного материала.</w:t>
      </w:r>
    </w:p>
    <w:p w:rsidR="006F71DC" w:rsidRPr="000511B2" w:rsidRDefault="006F71DC" w:rsidP="006F71DC">
      <w:pPr>
        <w:pStyle w:val="a3"/>
      </w:pPr>
      <w:r w:rsidRPr="000511B2">
        <w:t>3.2.3 Муниципальная услуга оказывается для следующих групп получателей:</w:t>
      </w:r>
    </w:p>
    <w:p w:rsidR="006F71DC" w:rsidRPr="000511B2" w:rsidRDefault="006F71DC" w:rsidP="006F71DC">
      <w:pPr>
        <w:pStyle w:val="a3"/>
      </w:pPr>
      <w:r w:rsidRPr="000511B2">
        <w:t>Дети в возрасте от 3 до 18 лет ;</w:t>
      </w:r>
    </w:p>
    <w:p w:rsidR="006F71DC" w:rsidRPr="000511B2" w:rsidRDefault="006F71DC" w:rsidP="006F71DC">
      <w:pPr>
        <w:pStyle w:val="a3"/>
      </w:pPr>
      <w:r w:rsidRPr="000511B2">
        <w:t>Граждане в возрасте от 18 лет ;</w:t>
      </w:r>
    </w:p>
    <w:p w:rsidR="006F71DC" w:rsidRPr="000511B2" w:rsidRDefault="006F71DC" w:rsidP="006F71DC">
      <w:pPr>
        <w:pStyle w:val="a3"/>
      </w:pPr>
      <w:r w:rsidRPr="000511B2">
        <w:t>Граждане всех возрастных групп.</w:t>
      </w:r>
    </w:p>
    <w:p w:rsidR="006F71DC" w:rsidRPr="000511B2" w:rsidRDefault="006F71DC" w:rsidP="006F71DC">
      <w:pPr>
        <w:pStyle w:val="a3"/>
      </w:pPr>
      <w:r w:rsidRPr="000511B2">
        <w:t>3.2.4. При исполнении муниципальной функции должностные лица взаимодействуют со структурными подразделениями и общественными организациями расположенными на территории сельских поселений.</w:t>
      </w:r>
    </w:p>
    <w:p w:rsidR="006F71DC" w:rsidRPr="000511B2" w:rsidRDefault="006F71DC" w:rsidP="006F71DC">
      <w:pPr>
        <w:pStyle w:val="a3"/>
      </w:pPr>
      <w:r w:rsidRPr="000511B2">
        <w:t>3.2.5. В процессе оказания муниципал</w:t>
      </w:r>
      <w:r>
        <w:t>ьной услуги работники отдела</w:t>
      </w:r>
      <w:r w:rsidRPr="000511B2">
        <w:t>, муниципального учреждения (КДУ) обеспечивают сохранность документов, полученных и подготавли</w:t>
      </w:r>
      <w:r>
        <w:t xml:space="preserve"> </w:t>
      </w:r>
      <w:r w:rsidRPr="000511B2">
        <w:t>ваемых в процессе оказания муниципальной услуги, конфиденциальность содержащейся в таких документах информации.</w:t>
      </w:r>
    </w:p>
    <w:p w:rsidR="006F71DC" w:rsidRPr="000511B2" w:rsidRDefault="006F71DC" w:rsidP="006F71DC">
      <w:pPr>
        <w:pStyle w:val="a3"/>
      </w:pPr>
      <w:r w:rsidRPr="000511B2">
        <w:t> </w:t>
      </w:r>
    </w:p>
    <w:p w:rsidR="006F71DC" w:rsidRDefault="006F71DC" w:rsidP="006F71DC">
      <w:pPr>
        <w:pStyle w:val="a3"/>
        <w:spacing w:line="276" w:lineRule="auto"/>
        <w:jc w:val="center"/>
        <w:rPr>
          <w:b/>
          <w:bCs/>
          <w:sz w:val="28"/>
          <w:szCs w:val="28"/>
        </w:rPr>
      </w:pPr>
    </w:p>
    <w:p w:rsidR="006F71DC" w:rsidRPr="000511B2" w:rsidRDefault="006F71DC" w:rsidP="006F71DC">
      <w:pPr>
        <w:pStyle w:val="a3"/>
        <w:spacing w:line="276" w:lineRule="auto"/>
        <w:jc w:val="center"/>
        <w:rPr>
          <w:sz w:val="28"/>
          <w:szCs w:val="28"/>
        </w:rPr>
      </w:pPr>
      <w:r w:rsidRPr="000511B2">
        <w:rPr>
          <w:b/>
          <w:bCs/>
          <w:sz w:val="28"/>
          <w:szCs w:val="28"/>
        </w:rPr>
        <w:t>IV. Порядок и формы контроля предоставляемой муниципальной функции.</w:t>
      </w:r>
    </w:p>
    <w:p w:rsidR="006F71DC" w:rsidRPr="000511B2" w:rsidRDefault="006F71DC" w:rsidP="006F71DC">
      <w:pPr>
        <w:pStyle w:val="a3"/>
      </w:pPr>
      <w:r w:rsidRPr="000511B2">
        <w:rPr>
          <w:b/>
          <w:bCs/>
        </w:rPr>
        <w:t> </w:t>
      </w:r>
      <w:r w:rsidRPr="000511B2">
        <w:t>4.1. Контроль за соблюдением последовательности административных действий, установленных настоящим регламентом , и за принятием решений при предоставлении муниципальной ус</w:t>
      </w:r>
      <w:r>
        <w:t xml:space="preserve">луги осуществляется Отделом </w:t>
      </w:r>
      <w:r w:rsidRPr="000511B2">
        <w:t>культуры</w:t>
      </w:r>
      <w:r>
        <w:t>,спорта,молодежи и туризма</w:t>
      </w:r>
      <w:r w:rsidRPr="000511B2">
        <w:t xml:space="preserve"> администрации </w:t>
      </w:r>
      <w:r>
        <w:rPr>
          <w:sz w:val="28"/>
          <w:szCs w:val="28"/>
        </w:rPr>
        <w:t>Ахвахского</w:t>
      </w:r>
      <w:r w:rsidRPr="000511B2">
        <w:rPr>
          <w:sz w:val="28"/>
          <w:szCs w:val="28"/>
        </w:rPr>
        <w:t xml:space="preserve"> </w:t>
      </w:r>
      <w:r w:rsidRPr="000511B2">
        <w:t>муниципального района и должностным лицом, ответственным за оказание муниципальной услуги на каждом этапе ее предоставления.</w:t>
      </w:r>
    </w:p>
    <w:p w:rsidR="006F71DC" w:rsidRPr="000511B2" w:rsidRDefault="006F71DC" w:rsidP="006F71DC">
      <w:pPr>
        <w:pStyle w:val="a3"/>
      </w:pPr>
      <w:r w:rsidRPr="000511B2">
        <w:t xml:space="preserve">4.1.2. Контроль осуществляется путем проведения проверок соблюдения и исполнения нормативно-правовых актов </w:t>
      </w:r>
      <w:r>
        <w:t>Российской Федерации, Республики Дагестан</w:t>
      </w:r>
      <w:r w:rsidRPr="000511B2">
        <w:t xml:space="preserve"> , </w:t>
      </w:r>
      <w:r>
        <w:rPr>
          <w:sz w:val="28"/>
          <w:szCs w:val="28"/>
        </w:rPr>
        <w:t>Ахвах</w:t>
      </w:r>
      <w:r w:rsidRPr="000511B2">
        <w:rPr>
          <w:sz w:val="28"/>
          <w:szCs w:val="28"/>
        </w:rPr>
        <w:t xml:space="preserve">ского </w:t>
      </w:r>
      <w:r w:rsidRPr="000511B2">
        <w:t>муниципального района, положений настоящего Регламента.</w:t>
      </w:r>
    </w:p>
    <w:p w:rsidR="006F71DC" w:rsidRPr="000511B2" w:rsidRDefault="006F71DC" w:rsidP="006F71DC">
      <w:pPr>
        <w:pStyle w:val="a3"/>
      </w:pPr>
      <w:r w:rsidRPr="000511B2">
        <w:t>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F71DC" w:rsidRPr="000511B2" w:rsidRDefault="006F71DC" w:rsidP="006F71DC">
      <w:pPr>
        <w:pStyle w:val="a3"/>
      </w:pPr>
      <w:r w:rsidRPr="000511B2">
        <w:t>4.1.3.Проведение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функции).</w:t>
      </w:r>
    </w:p>
    <w:p w:rsidR="006F71DC" w:rsidRPr="000511B2" w:rsidRDefault="006F71DC" w:rsidP="006F71DC">
      <w:pPr>
        <w:pStyle w:val="a3"/>
        <w:jc w:val="center"/>
        <w:rPr>
          <w:sz w:val="28"/>
          <w:szCs w:val="28"/>
        </w:rPr>
      </w:pPr>
      <w:r w:rsidRPr="000511B2">
        <w:rPr>
          <w:b/>
          <w:bCs/>
          <w:sz w:val="28"/>
          <w:szCs w:val="28"/>
        </w:rPr>
        <w:t>V. Порядок обжалования действий и решений, принятых в ходе исполнения административного регламента</w:t>
      </w:r>
    </w:p>
    <w:p w:rsidR="006F71DC" w:rsidRPr="000511B2" w:rsidRDefault="006F71DC" w:rsidP="006F71DC">
      <w:pPr>
        <w:pStyle w:val="a3"/>
      </w:pPr>
      <w:r w:rsidRPr="000511B2">
        <w:rPr>
          <w:b/>
          <w:bCs/>
        </w:rPr>
        <w:t> </w:t>
      </w:r>
    </w:p>
    <w:p w:rsidR="006F71DC" w:rsidRPr="000511B2" w:rsidRDefault="006F71DC" w:rsidP="006F71DC">
      <w:pPr>
        <w:pStyle w:val="a3"/>
      </w:pPr>
      <w:r w:rsidRPr="000511B2">
        <w:t>5.1. Потребители результатов предоставления муниципальной функции имеют право на обжалование действий или бездействие работников органов, участвующих в предоставлении муниципальной услуги возможно только в судебном порядке.</w:t>
      </w:r>
    </w:p>
    <w:p w:rsidR="006F71DC" w:rsidRPr="000511B2" w:rsidRDefault="006F71DC" w:rsidP="006F71DC">
      <w:pPr>
        <w:pStyle w:val="a3"/>
      </w:pPr>
      <w:r w:rsidRPr="000511B2">
        <w:t>5.2. Потребители результатов предоставления муниципальной функции имеют право обратиться с жалобой лично, или направить письменное обращение, жалобу (претензию).</w:t>
      </w:r>
    </w:p>
    <w:p w:rsidR="006F71DC" w:rsidRPr="000511B2" w:rsidRDefault="006F71DC" w:rsidP="006F71DC">
      <w:pPr>
        <w:pStyle w:val="a3"/>
      </w:pPr>
      <w:r w:rsidRPr="000511B2">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F71DC" w:rsidRPr="000511B2" w:rsidRDefault="006F71DC" w:rsidP="006F71DC">
      <w:pPr>
        <w:pStyle w:val="a3"/>
      </w:pPr>
      <w:r w:rsidRPr="000511B2">
        <w:t>5.4.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6F71DC" w:rsidRPr="000511B2" w:rsidRDefault="006F71DC" w:rsidP="006F71DC">
      <w:pPr>
        <w:pStyle w:val="a3"/>
      </w:pPr>
      <w:r w:rsidRPr="000511B2">
        <w:t xml:space="preserve">В случае если по обращению требуется провести экспертизу, проверк4у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w:t>
      </w:r>
      <w:r w:rsidRPr="000511B2">
        <w:lastRenderedPageBreak/>
        <w:t>органа предоставления муниципальной услуги уведомляется письменно с указанием продления.</w:t>
      </w:r>
    </w:p>
    <w:p w:rsidR="006F71DC" w:rsidRPr="000511B2" w:rsidRDefault="006F71DC" w:rsidP="006F71DC">
      <w:pPr>
        <w:pStyle w:val="a3"/>
      </w:pPr>
      <w:r w:rsidRPr="000511B2">
        <w:t>5.5. Обращение (жалоба) потребителей результатов предоставления муниципальной услуги в письменном виде, должна содержать следующую информацию:</w:t>
      </w:r>
    </w:p>
    <w:p w:rsidR="006F71DC" w:rsidRPr="000511B2" w:rsidRDefault="006F71DC" w:rsidP="006F71DC">
      <w:pPr>
        <w:pStyle w:val="a3"/>
      </w:pPr>
      <w:r w:rsidRPr="000511B2">
        <w:t>- Фамилия, имя, отчество гражданина (наименование юридического лица), которым подается жалоба, его место жительства или пребывания);</w:t>
      </w:r>
    </w:p>
    <w:p w:rsidR="006F71DC" w:rsidRPr="000511B2" w:rsidRDefault="006F71DC" w:rsidP="006F71DC">
      <w:pPr>
        <w:pStyle w:val="a3"/>
      </w:pPr>
      <w:r w:rsidRPr="000511B2">
        <w:t>- Наименование органа, должность, фамилия, имя и отчество работника (при наличии информации), решение, действие (бездействие),  которого обжалуется;</w:t>
      </w:r>
    </w:p>
    <w:p w:rsidR="006F71DC" w:rsidRPr="000511B2" w:rsidRDefault="006F71DC" w:rsidP="006F71DC">
      <w:pPr>
        <w:pStyle w:val="a3"/>
      </w:pPr>
      <w:r w:rsidRPr="000511B2">
        <w:t>- Суть обжалуемого действия (бездействия);</w:t>
      </w:r>
    </w:p>
    <w:p w:rsidR="006F71DC" w:rsidRPr="000511B2" w:rsidRDefault="006F71DC" w:rsidP="006F71DC">
      <w:pPr>
        <w:pStyle w:val="a3"/>
      </w:pPr>
      <w:r w:rsidRPr="000511B2">
        <w:t>-Сведения о способе информирования потребителя результатов предоставления муниципальной функции, о принятых мерах по результатам рассмотрения его сообщения.</w:t>
      </w:r>
    </w:p>
    <w:p w:rsidR="006F71DC" w:rsidRPr="000511B2" w:rsidRDefault="006F71DC" w:rsidP="006F71DC">
      <w:pPr>
        <w:pStyle w:val="a3"/>
      </w:pPr>
      <w:r w:rsidRPr="000511B2">
        <w:t>5.6. Дополнительно указываются:</w:t>
      </w:r>
    </w:p>
    <w:p w:rsidR="006F71DC" w:rsidRPr="000511B2" w:rsidRDefault="006F71DC" w:rsidP="006F71DC">
      <w:pPr>
        <w:pStyle w:val="a3"/>
      </w:pPr>
      <w:r w:rsidRPr="000511B2">
        <w:t>- Причины несогласия с обжалуемым действием (бездействием);</w:t>
      </w:r>
    </w:p>
    <w:p w:rsidR="006F71DC" w:rsidRPr="000511B2" w:rsidRDefault="006F71DC" w:rsidP="006F71DC">
      <w:pPr>
        <w:pStyle w:val="a3"/>
      </w:pPr>
      <w:r w:rsidRPr="000511B2">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возложенная какая-нибудь обязанность.</w:t>
      </w:r>
    </w:p>
    <w:p w:rsidR="006F71DC" w:rsidRPr="000511B2" w:rsidRDefault="006F71DC" w:rsidP="006F71DC">
      <w:pPr>
        <w:pStyle w:val="a3"/>
      </w:pPr>
      <w:r w:rsidRPr="000511B2">
        <w:t>- Требования о признании незаконным действие (бездействие).</w:t>
      </w:r>
    </w:p>
    <w:p w:rsidR="006F71DC" w:rsidRPr="000511B2" w:rsidRDefault="006F71DC" w:rsidP="006F71DC">
      <w:pPr>
        <w:pStyle w:val="a3"/>
      </w:pPr>
      <w:r w:rsidRPr="000511B2">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F71DC" w:rsidRPr="000511B2" w:rsidRDefault="006F71DC" w:rsidP="006F71DC">
      <w:pPr>
        <w:pStyle w:val="a3"/>
      </w:pPr>
      <w:r w:rsidRPr="000511B2">
        <w:t>Если документы, имеющие существенное значение для рассмотрения жалобы, отсутствуют или не приложены к обращению, решение принимаются без учета доводов, в подтверждение которых документы не предоставлены.</w:t>
      </w:r>
    </w:p>
    <w:p w:rsidR="006F71DC" w:rsidRPr="000511B2" w:rsidRDefault="006F71DC" w:rsidP="006F71DC">
      <w:pPr>
        <w:pStyle w:val="a3"/>
      </w:pPr>
      <w:r w:rsidRPr="000511B2">
        <w:t>5.7. Жалоба подписывается подавшим ее потребителем результатов предоставления муниципальной функции. Письменная жалоба должна быть написана разборчивым почерком, не содержать нецензурных выражений.</w:t>
      </w:r>
    </w:p>
    <w:p w:rsidR="006F71DC" w:rsidRPr="000511B2" w:rsidRDefault="006F71DC" w:rsidP="006F71DC">
      <w:pPr>
        <w:pStyle w:val="a3"/>
      </w:pPr>
      <w:r w:rsidRPr="000511B2">
        <w:t>5.8.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w:t>
      </w:r>
    </w:p>
    <w:p w:rsidR="006F71DC" w:rsidRPr="000511B2" w:rsidRDefault="006F71DC" w:rsidP="006F71DC">
      <w:pPr>
        <w:pStyle w:val="a3"/>
      </w:pPr>
      <w:r w:rsidRPr="000511B2">
        <w:t>Либо отказе в удовлетворении жалобы.</w:t>
      </w:r>
    </w:p>
    <w:p w:rsidR="006F71DC" w:rsidRPr="000511B2" w:rsidRDefault="006F71DC" w:rsidP="006F71DC">
      <w:pPr>
        <w:pStyle w:val="a3"/>
      </w:pPr>
      <w:r w:rsidRPr="000511B2">
        <w:t>5.9. Письменный ответ, содержащий результаты рассмотрения обращения, направляются потребителю результатов предоставления муниципальной услуги.</w:t>
      </w:r>
    </w:p>
    <w:p w:rsidR="006F71DC" w:rsidRPr="000511B2" w:rsidRDefault="006F71DC" w:rsidP="006F71DC">
      <w:pPr>
        <w:pStyle w:val="a3"/>
      </w:pPr>
      <w:r w:rsidRPr="000511B2">
        <w:t>5.10. Обращение потребителя результатов предоставления муниципальной услуги не рассматривается в следующих случаях:</w:t>
      </w:r>
    </w:p>
    <w:p w:rsidR="006F71DC" w:rsidRPr="000511B2" w:rsidRDefault="006F71DC" w:rsidP="006F71DC">
      <w:pPr>
        <w:pStyle w:val="a3"/>
      </w:pPr>
      <w:r w:rsidRPr="000511B2">
        <w:lastRenderedPageBreak/>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6F71DC" w:rsidRPr="000511B2" w:rsidRDefault="006F71DC" w:rsidP="006F71DC">
      <w:pPr>
        <w:pStyle w:val="a3"/>
      </w:pPr>
      <w:r w:rsidRPr="000511B2">
        <w:t>- отсутствие подписи потребителя результатов предоставления муниципальной услуги;</w:t>
      </w:r>
    </w:p>
    <w:p w:rsidR="006F71DC" w:rsidRPr="000511B2" w:rsidRDefault="006F71DC" w:rsidP="006F71DC">
      <w:pPr>
        <w:pStyle w:val="a3"/>
      </w:pPr>
      <w:r w:rsidRPr="000511B2">
        <w:t>- если предметом жалобы является решение, принятое в ходе предоставления муниципальной услуги, в судебном или досудебном порядке.</w:t>
      </w:r>
    </w:p>
    <w:p w:rsidR="006F71DC" w:rsidRPr="000511B2" w:rsidRDefault="006F71DC" w:rsidP="006F71DC">
      <w:pPr>
        <w:pStyle w:val="a3"/>
      </w:pPr>
      <w:r w:rsidRPr="000511B2">
        <w:t>Письменный ответ с указанием причин отказа о рассмотрении жалобы направляется заявителю не позднее 15 дней с момента ее получения.</w:t>
      </w:r>
    </w:p>
    <w:p w:rsidR="006F71DC" w:rsidRPr="000511B2" w:rsidRDefault="006F71DC" w:rsidP="006F71DC">
      <w:pPr>
        <w:pStyle w:val="a3"/>
      </w:pPr>
      <w:r w:rsidRPr="000511B2">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переписи с заявителем по данному вопросу при условии, что указанное обращение и ранее направляемые обращения направлялись в Администрацию.</w:t>
      </w:r>
    </w:p>
    <w:p w:rsidR="006F71DC" w:rsidRPr="000511B2" w:rsidRDefault="006F71DC" w:rsidP="006F71DC">
      <w:pPr>
        <w:pStyle w:val="a3"/>
      </w:pPr>
      <w:r w:rsidRPr="000511B2">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6F71DC" w:rsidRPr="000511B2" w:rsidRDefault="006F71DC" w:rsidP="006F71DC">
      <w:pPr>
        <w:pStyle w:val="a3"/>
      </w:pPr>
      <w:r w:rsidRPr="000511B2">
        <w:t> </w:t>
      </w:r>
    </w:p>
    <w:p w:rsidR="006F71DC" w:rsidRPr="000511B2" w:rsidRDefault="006F71DC" w:rsidP="006F71DC">
      <w:pPr>
        <w:pStyle w:val="a3"/>
        <w:jc w:val="center"/>
        <w:rPr>
          <w:sz w:val="28"/>
          <w:szCs w:val="28"/>
        </w:rPr>
      </w:pPr>
      <w:r w:rsidRPr="000511B2">
        <w:rPr>
          <w:b/>
          <w:bCs/>
          <w:sz w:val="28"/>
          <w:szCs w:val="28"/>
        </w:rPr>
        <w:t>6. Заключение.</w:t>
      </w:r>
    </w:p>
    <w:p w:rsidR="006F71DC" w:rsidRPr="000511B2" w:rsidRDefault="006F71DC" w:rsidP="006F71DC">
      <w:pPr>
        <w:pStyle w:val="a3"/>
      </w:pPr>
      <w:r w:rsidRPr="000511B2">
        <w:rPr>
          <w:b/>
          <w:bCs/>
        </w:rPr>
        <w:t> </w:t>
      </w:r>
    </w:p>
    <w:p w:rsidR="006F71DC" w:rsidRPr="000511B2" w:rsidRDefault="006F71DC" w:rsidP="006F71DC">
      <w:pPr>
        <w:pStyle w:val="a3"/>
      </w:pPr>
      <w:r w:rsidRPr="000511B2">
        <w:t>6.1. Настоящий регламент при предоставлении муниципальной услуги явля</w:t>
      </w:r>
      <w:r>
        <w:t>ется обязательным для Отдела</w:t>
      </w:r>
      <w:r w:rsidRPr="000511B2">
        <w:t xml:space="preserve"> культуры</w:t>
      </w:r>
      <w:r>
        <w:t>,спорта.молодежи и туризма</w:t>
      </w:r>
      <w:r w:rsidRPr="000511B2">
        <w:t xml:space="preserve"> администрации </w:t>
      </w:r>
      <w:r>
        <w:rPr>
          <w:sz w:val="28"/>
          <w:szCs w:val="28"/>
        </w:rPr>
        <w:t>Ахвах</w:t>
      </w:r>
      <w:r w:rsidRPr="000511B2">
        <w:rPr>
          <w:sz w:val="28"/>
          <w:szCs w:val="28"/>
        </w:rPr>
        <w:t xml:space="preserve">ского </w:t>
      </w:r>
      <w:r w:rsidRPr="000511B2">
        <w:t>муниципального района,</w:t>
      </w:r>
      <w:r>
        <w:t xml:space="preserve"> и всех КДУ</w:t>
      </w:r>
      <w:r w:rsidRPr="000511B2">
        <w:t>.</w:t>
      </w:r>
    </w:p>
    <w:p w:rsidR="006F71DC" w:rsidRPr="000511B2" w:rsidRDefault="006F71DC" w:rsidP="006F71DC">
      <w:pPr>
        <w:pStyle w:val="a3"/>
      </w:pPr>
      <w:r w:rsidRPr="000511B2">
        <w:t>6.2. По вопросам, которые не урегулированы настоящим регламентом, в целях их урегулирования могут приниматься муниципальные правовые и локальные акты.</w:t>
      </w:r>
    </w:p>
    <w:p w:rsidR="006F71DC" w:rsidRDefault="006F71DC" w:rsidP="006F71DC">
      <w:pPr>
        <w:pStyle w:val="a3"/>
      </w:pPr>
      <w:r w:rsidRPr="000511B2">
        <w:t>Данные муниципальные правовые и локальные акты не могут противоречить положениям настоящего регламента.</w:t>
      </w:r>
    </w:p>
    <w:p w:rsidR="006F71DC" w:rsidRDefault="006F71DC" w:rsidP="006F71DC">
      <w:pPr>
        <w:pStyle w:val="a3"/>
      </w:pPr>
    </w:p>
    <w:p w:rsidR="006F71DC" w:rsidRDefault="006F71DC" w:rsidP="006F71DC">
      <w:pPr>
        <w:pStyle w:val="a3"/>
      </w:pPr>
      <w:r>
        <w:t>Начальник отдела культуры,</w:t>
      </w:r>
    </w:p>
    <w:p w:rsidR="006F71DC" w:rsidRDefault="006F71DC" w:rsidP="006F71DC">
      <w:pPr>
        <w:pStyle w:val="a3"/>
      </w:pPr>
      <w:r>
        <w:t xml:space="preserve">спорта,молодежи и туризма                                           </w:t>
      </w:r>
      <w:r w:rsidR="00FF7876">
        <w:t xml:space="preserve">                 </w:t>
      </w:r>
      <w:r>
        <w:t xml:space="preserve">  Д.А.Махиев</w:t>
      </w:r>
    </w:p>
    <w:p w:rsidR="006F71DC" w:rsidRDefault="006F71DC" w:rsidP="006F71DC">
      <w:pPr>
        <w:pStyle w:val="a3"/>
      </w:pPr>
      <w:r>
        <w:t xml:space="preserve">     администрации</w:t>
      </w:r>
    </w:p>
    <w:p w:rsidR="006F71DC" w:rsidRDefault="006F71DC" w:rsidP="006F71DC">
      <w:pPr>
        <w:pStyle w:val="a3"/>
      </w:pPr>
      <w:r>
        <w:t xml:space="preserve">«МРАхвахский  район» </w:t>
      </w:r>
    </w:p>
    <w:p w:rsidR="00006F72" w:rsidRDefault="00006F72"/>
    <w:sectPr w:rsidR="00006F72" w:rsidSect="00DB050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B7" w:rsidRDefault="00FC77B7" w:rsidP="00FF7876">
      <w:pPr>
        <w:spacing w:after="0" w:line="240" w:lineRule="auto"/>
      </w:pPr>
      <w:r>
        <w:separator/>
      </w:r>
    </w:p>
  </w:endnote>
  <w:endnote w:type="continuationSeparator" w:id="1">
    <w:p w:rsidR="00FC77B7" w:rsidRDefault="00FC77B7" w:rsidP="00FF7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B7" w:rsidRDefault="00FC77B7" w:rsidP="00FF7876">
      <w:pPr>
        <w:spacing w:after="0" w:line="240" w:lineRule="auto"/>
      </w:pPr>
      <w:r>
        <w:separator/>
      </w:r>
    </w:p>
  </w:footnote>
  <w:footnote w:type="continuationSeparator" w:id="1">
    <w:p w:rsidR="00FC77B7" w:rsidRDefault="00FC77B7" w:rsidP="00FF7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6" w:rsidRDefault="00FF7876">
    <w:pPr>
      <w:pStyle w:val="a4"/>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71DC"/>
    <w:rsid w:val="00006F72"/>
    <w:rsid w:val="006F71DC"/>
    <w:rsid w:val="00DB0505"/>
    <w:rsid w:val="00FC77B7"/>
    <w:rsid w:val="00FF7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71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FF78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7876"/>
  </w:style>
  <w:style w:type="paragraph" w:styleId="a6">
    <w:name w:val="footer"/>
    <w:basedOn w:val="a"/>
    <w:link w:val="a7"/>
    <w:uiPriority w:val="99"/>
    <w:semiHidden/>
    <w:unhideWhenUsed/>
    <w:rsid w:val="00FF78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78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3827</Words>
  <Characters>21815</Characters>
  <Application>Microsoft Office Word</Application>
  <DocSecurity>0</DocSecurity>
  <Lines>181</Lines>
  <Paragraphs>51</Paragraphs>
  <ScaleCrop>false</ScaleCrop>
  <Company>Microsoft</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2017-12-04T08:08:00Z</dcterms:created>
  <dcterms:modified xsi:type="dcterms:W3CDTF">2017-12-04T08:18:00Z</dcterms:modified>
</cp:coreProperties>
</file>