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7B" w:rsidRDefault="00D7756A" w:rsidP="00D7756A">
      <w:pPr>
        <w:jc w:val="center"/>
        <w:rPr>
          <w:lang w:val="ru-RU"/>
        </w:rPr>
      </w:pPr>
      <w:r>
        <w:object w:dxaOrig="3540" w:dyaOrig="2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60.75pt" o:ole="">
            <v:imagedata r:id="rId4" o:title=""/>
          </v:shape>
          <o:OLEObject Type="Embed" ProgID="Word.Picture.8" ShapeID="_x0000_i1025" DrawAspect="Content" ObjectID="_1525245069" r:id="rId5"/>
        </w:object>
      </w:r>
      <w:r w:rsidRPr="00CB2F7B">
        <w:rPr>
          <w:lang w:val="ru-RU"/>
        </w:rPr>
        <w:t xml:space="preserve">                </w:t>
      </w:r>
    </w:p>
    <w:p w:rsidR="00D7756A" w:rsidRPr="000046F3" w:rsidRDefault="00D7756A" w:rsidP="00CB2F7B">
      <w:pPr>
        <w:jc w:val="right"/>
        <w:rPr>
          <w:rFonts w:ascii="Times New Roman" w:hAnsi="Times New Roman"/>
          <w:b/>
          <w:i/>
          <w:sz w:val="28"/>
          <w:lang w:val="ru-RU"/>
        </w:rPr>
      </w:pPr>
    </w:p>
    <w:p w:rsidR="00D7756A" w:rsidRPr="00CB2F7B" w:rsidRDefault="006552C2" w:rsidP="00D7756A">
      <w:pPr>
        <w:ind w:left="720" w:hanging="862"/>
        <w:jc w:val="center"/>
        <w:rPr>
          <w:rFonts w:ascii="Times New Roman" w:hAnsi="Times New Roman"/>
          <w:b/>
          <w:sz w:val="32"/>
          <w:szCs w:val="32"/>
          <w:lang w:val="ru-RU"/>
        </w:rPr>
      </w:pPr>
      <w:r>
        <w:rPr>
          <w:rFonts w:ascii="Times New Roman" w:hAnsi="Times New Roman"/>
          <w:b/>
          <w:sz w:val="32"/>
          <w:szCs w:val="32"/>
          <w:lang w:val="ru-RU"/>
        </w:rPr>
        <w:t>АДМИНИСТРАЦИЯ</w:t>
      </w:r>
      <w:r w:rsidR="00D7756A" w:rsidRPr="00CB2F7B">
        <w:rPr>
          <w:rFonts w:ascii="Times New Roman" w:hAnsi="Times New Roman"/>
          <w:b/>
          <w:sz w:val="32"/>
          <w:szCs w:val="32"/>
          <w:lang w:val="ru-RU"/>
        </w:rPr>
        <w:t xml:space="preserve"> МУНИЦИПАЛЬНОГО РАЙОНА</w:t>
      </w:r>
    </w:p>
    <w:p w:rsidR="00D7756A" w:rsidRPr="00CB2F7B" w:rsidRDefault="00D7756A" w:rsidP="00D7756A">
      <w:pPr>
        <w:jc w:val="center"/>
        <w:rPr>
          <w:rFonts w:ascii="Times New Roman" w:hAnsi="Times New Roman"/>
          <w:b/>
          <w:sz w:val="32"/>
          <w:szCs w:val="32"/>
          <w:lang w:val="ru-RU"/>
        </w:rPr>
      </w:pPr>
      <w:r w:rsidRPr="00CB2F7B">
        <w:rPr>
          <w:rFonts w:ascii="Times New Roman" w:hAnsi="Times New Roman"/>
          <w:b/>
          <w:sz w:val="32"/>
          <w:szCs w:val="32"/>
          <w:lang w:val="ru-RU"/>
        </w:rPr>
        <w:t>«АХВАХСКИЙ РАЙОН» РЕСПУБЛИКИ ДАГЕСТАН</w:t>
      </w:r>
    </w:p>
    <w:tbl>
      <w:tblPr>
        <w:tblW w:w="0" w:type="auto"/>
        <w:tblBorders>
          <w:top w:val="single" w:sz="18" w:space="0" w:color="auto"/>
        </w:tblBorders>
        <w:tblLayout w:type="fixed"/>
        <w:tblLook w:val="0000"/>
      </w:tblPr>
      <w:tblGrid>
        <w:gridCol w:w="9747"/>
      </w:tblGrid>
      <w:tr w:rsidR="00D7756A" w:rsidRPr="00CB1AEA" w:rsidTr="0051346E">
        <w:trPr>
          <w:trHeight w:val="80"/>
        </w:trPr>
        <w:tc>
          <w:tcPr>
            <w:tcW w:w="9747" w:type="dxa"/>
            <w:tcBorders>
              <w:top w:val="single" w:sz="18" w:space="0" w:color="auto"/>
              <w:left w:val="nil"/>
              <w:bottom w:val="nil"/>
              <w:right w:val="nil"/>
            </w:tcBorders>
          </w:tcPr>
          <w:p w:rsidR="00D7756A" w:rsidRPr="00CB2F7B" w:rsidRDefault="00D7756A" w:rsidP="0051346E">
            <w:pPr>
              <w:overflowPunct w:val="0"/>
              <w:autoSpaceDE w:val="0"/>
              <w:autoSpaceDN w:val="0"/>
              <w:adjustRightInd w:val="0"/>
              <w:rPr>
                <w:lang w:val="ru-RU"/>
              </w:rPr>
            </w:pPr>
          </w:p>
        </w:tc>
      </w:tr>
    </w:tbl>
    <w:p w:rsidR="00D7756A" w:rsidRPr="00CB2F7B" w:rsidRDefault="00D7756A" w:rsidP="00D7756A">
      <w:pPr>
        <w:rPr>
          <w:sz w:val="28"/>
          <w:lang w:val="ru-RU"/>
        </w:rPr>
      </w:pPr>
    </w:p>
    <w:p w:rsidR="00D7756A" w:rsidRPr="00CB2F7B" w:rsidRDefault="00D7756A" w:rsidP="00D7756A">
      <w:pPr>
        <w:pStyle w:val="a4"/>
        <w:jc w:val="center"/>
        <w:rPr>
          <w:b/>
          <w:sz w:val="28"/>
          <w:szCs w:val="28"/>
          <w:lang w:val="ru-RU"/>
        </w:rPr>
      </w:pPr>
      <w:r w:rsidRPr="00CB2F7B">
        <w:rPr>
          <w:b/>
          <w:sz w:val="28"/>
          <w:szCs w:val="28"/>
          <w:lang w:val="ru-RU"/>
        </w:rPr>
        <w:t xml:space="preserve">ПОСТАНОВЛЕНИЕ </w:t>
      </w:r>
    </w:p>
    <w:p w:rsidR="00D7756A" w:rsidRPr="00CB2F7B" w:rsidRDefault="00D7756A" w:rsidP="00D7756A">
      <w:pPr>
        <w:pStyle w:val="a4"/>
        <w:jc w:val="center"/>
        <w:rPr>
          <w:b/>
          <w:lang w:val="ru-RU"/>
        </w:rPr>
      </w:pPr>
    </w:p>
    <w:p w:rsidR="00D7756A" w:rsidRPr="00CB2F7B" w:rsidRDefault="00D7756A" w:rsidP="00D7756A">
      <w:pPr>
        <w:pStyle w:val="a4"/>
        <w:jc w:val="center"/>
        <w:rPr>
          <w:b/>
          <w:sz w:val="28"/>
          <w:szCs w:val="28"/>
          <w:lang w:val="ru-RU"/>
        </w:rPr>
      </w:pPr>
    </w:p>
    <w:p w:rsidR="00D7756A" w:rsidRPr="00CB2F7B" w:rsidRDefault="00CB1AEA" w:rsidP="00D7756A">
      <w:pPr>
        <w:pStyle w:val="a4"/>
        <w:jc w:val="both"/>
        <w:rPr>
          <w:b/>
          <w:sz w:val="28"/>
          <w:szCs w:val="28"/>
          <w:lang w:val="ru-RU"/>
        </w:rPr>
      </w:pPr>
      <w:r>
        <w:rPr>
          <w:b/>
          <w:sz w:val="28"/>
          <w:szCs w:val="28"/>
          <w:lang w:val="ru-RU"/>
        </w:rPr>
        <w:t>01</w:t>
      </w:r>
      <w:r w:rsidR="00D7756A" w:rsidRPr="00CB2F7B">
        <w:rPr>
          <w:b/>
          <w:sz w:val="28"/>
          <w:szCs w:val="28"/>
          <w:lang w:val="ru-RU"/>
        </w:rPr>
        <w:t>.1</w:t>
      </w:r>
      <w:r>
        <w:rPr>
          <w:b/>
          <w:sz w:val="28"/>
          <w:szCs w:val="28"/>
          <w:lang w:val="ru-RU"/>
        </w:rPr>
        <w:t>2</w:t>
      </w:r>
      <w:r w:rsidR="00D7756A" w:rsidRPr="00CB2F7B">
        <w:rPr>
          <w:b/>
          <w:sz w:val="28"/>
          <w:szCs w:val="28"/>
          <w:lang w:val="ru-RU"/>
        </w:rPr>
        <w:t>.2015г.</w:t>
      </w:r>
      <w:r w:rsidR="00D7756A" w:rsidRPr="00CB2F7B">
        <w:rPr>
          <w:b/>
          <w:sz w:val="28"/>
          <w:szCs w:val="28"/>
          <w:lang w:val="ru-RU"/>
        </w:rPr>
        <w:tab/>
      </w:r>
      <w:r w:rsidR="00D7756A" w:rsidRPr="00CB2F7B">
        <w:rPr>
          <w:b/>
          <w:sz w:val="28"/>
          <w:szCs w:val="28"/>
          <w:lang w:val="ru-RU"/>
        </w:rPr>
        <w:tab/>
      </w:r>
      <w:r w:rsidR="00D7756A" w:rsidRPr="00CB2F7B">
        <w:rPr>
          <w:b/>
          <w:sz w:val="28"/>
          <w:szCs w:val="28"/>
          <w:lang w:val="ru-RU"/>
        </w:rPr>
        <w:tab/>
      </w:r>
      <w:r w:rsidR="00D7756A" w:rsidRPr="00CB2F7B">
        <w:rPr>
          <w:b/>
          <w:sz w:val="28"/>
          <w:szCs w:val="28"/>
          <w:lang w:val="ru-RU"/>
        </w:rPr>
        <w:tab/>
      </w:r>
      <w:r w:rsidR="00D7756A" w:rsidRPr="00CB2F7B">
        <w:rPr>
          <w:b/>
          <w:sz w:val="28"/>
          <w:szCs w:val="28"/>
          <w:lang w:val="ru-RU"/>
        </w:rPr>
        <w:tab/>
      </w:r>
      <w:r w:rsidR="00D7756A" w:rsidRPr="00CB2F7B">
        <w:rPr>
          <w:b/>
          <w:sz w:val="28"/>
          <w:szCs w:val="28"/>
          <w:lang w:val="ru-RU"/>
        </w:rPr>
        <w:tab/>
      </w:r>
      <w:r w:rsidR="00D7756A" w:rsidRPr="00CB2F7B">
        <w:rPr>
          <w:b/>
          <w:sz w:val="28"/>
          <w:szCs w:val="28"/>
          <w:lang w:val="ru-RU"/>
        </w:rPr>
        <w:tab/>
      </w:r>
      <w:r w:rsidR="00D7756A" w:rsidRPr="00CB2F7B">
        <w:rPr>
          <w:b/>
          <w:sz w:val="28"/>
          <w:szCs w:val="28"/>
          <w:lang w:val="ru-RU"/>
        </w:rPr>
        <w:tab/>
        <w:t xml:space="preserve">                    № </w:t>
      </w:r>
      <w:r>
        <w:rPr>
          <w:b/>
          <w:sz w:val="28"/>
          <w:szCs w:val="28"/>
          <w:lang w:val="ru-RU"/>
        </w:rPr>
        <w:t>131</w:t>
      </w:r>
    </w:p>
    <w:p w:rsidR="00D7756A" w:rsidRPr="00CB2F7B" w:rsidRDefault="00CB1AEA" w:rsidP="00CB1AEA">
      <w:pPr>
        <w:pStyle w:val="a4"/>
        <w:rPr>
          <w:b/>
          <w:sz w:val="28"/>
          <w:szCs w:val="28"/>
          <w:lang w:val="ru-RU"/>
        </w:rPr>
      </w:pPr>
      <w:r>
        <w:rPr>
          <w:b/>
          <w:sz w:val="28"/>
          <w:szCs w:val="28"/>
          <w:lang w:val="ru-RU"/>
        </w:rPr>
        <w:t xml:space="preserve">                                                        </w:t>
      </w:r>
      <w:r w:rsidR="00D7756A" w:rsidRPr="00CB2F7B">
        <w:rPr>
          <w:b/>
          <w:sz w:val="28"/>
          <w:szCs w:val="28"/>
          <w:lang w:val="ru-RU"/>
        </w:rPr>
        <w:t>с. Карата</w:t>
      </w:r>
    </w:p>
    <w:p w:rsidR="00D7756A" w:rsidRPr="00CB2F7B" w:rsidRDefault="00D7756A" w:rsidP="00D7756A">
      <w:pPr>
        <w:pStyle w:val="31"/>
        <w:ind w:left="0"/>
        <w:jc w:val="center"/>
        <w:rPr>
          <w:b/>
          <w:szCs w:val="28"/>
          <w:lang w:val="ru-RU"/>
        </w:rPr>
      </w:pPr>
    </w:p>
    <w:p w:rsidR="00D7756A" w:rsidRPr="009E4281" w:rsidRDefault="00D7756A" w:rsidP="00D7756A">
      <w:pPr>
        <w:shd w:val="clear" w:color="auto" w:fill="FFFFFF"/>
        <w:spacing w:line="293" w:lineRule="atLeast"/>
        <w:rPr>
          <w:rFonts w:ascii="Times New Roman" w:eastAsia="Times New Roman" w:hAnsi="Times New Roman"/>
          <w:b/>
          <w:sz w:val="28"/>
          <w:szCs w:val="28"/>
          <w:lang w:val="ru-RU"/>
        </w:rPr>
      </w:pPr>
      <w:r w:rsidRPr="00D7756A">
        <w:rPr>
          <w:rFonts w:ascii="Times New Roman" w:hAnsi="Times New Roman"/>
          <w:b/>
          <w:bCs/>
          <w:sz w:val="28"/>
          <w:szCs w:val="28"/>
          <w:lang w:val="ru-RU"/>
        </w:rPr>
        <w:t>Об утверждении  п</w:t>
      </w:r>
      <w:r w:rsidRPr="00D7756A">
        <w:rPr>
          <w:rFonts w:ascii="Times New Roman" w:eastAsia="Times New Roman" w:hAnsi="Times New Roman"/>
          <w:b/>
          <w:sz w:val="28"/>
          <w:szCs w:val="28"/>
          <w:lang w:val="ru-RU"/>
        </w:rPr>
        <w:t>еречня</w:t>
      </w:r>
      <w:r w:rsidR="00CB2F7B">
        <w:rPr>
          <w:rFonts w:ascii="Times New Roman" w:eastAsia="Times New Roman" w:hAnsi="Times New Roman"/>
          <w:b/>
          <w:sz w:val="28"/>
          <w:szCs w:val="28"/>
          <w:lang w:val="ru-RU"/>
        </w:rPr>
        <w:t xml:space="preserve"> </w:t>
      </w:r>
      <w:r w:rsidRPr="00D7756A">
        <w:rPr>
          <w:rFonts w:ascii="Times New Roman" w:eastAsia="Times New Roman" w:hAnsi="Times New Roman"/>
          <w:b/>
          <w:sz w:val="28"/>
          <w:szCs w:val="28"/>
          <w:lang w:val="ru-RU"/>
        </w:rPr>
        <w:t xml:space="preserve"> коррупционных опасных функции в сфере деятельности администрации муниципального района «Ахвахский район»</w:t>
      </w:r>
    </w:p>
    <w:p w:rsidR="009E4281" w:rsidRPr="00CB2F7B" w:rsidRDefault="009E4281" w:rsidP="009E4281">
      <w:pPr>
        <w:shd w:val="clear" w:color="auto" w:fill="FFFFFF"/>
        <w:spacing w:before="100" w:beforeAutospacing="1" w:after="100" w:afterAutospacing="1" w:line="293" w:lineRule="atLeast"/>
        <w:jc w:val="both"/>
        <w:rPr>
          <w:rFonts w:ascii="Times New Roman" w:eastAsia="Times New Roman" w:hAnsi="Times New Roman"/>
          <w:sz w:val="28"/>
          <w:szCs w:val="28"/>
          <w:lang w:val="ru-RU"/>
        </w:rPr>
      </w:pPr>
      <w:r w:rsidRPr="00CB2F7B">
        <w:rPr>
          <w:rFonts w:ascii="Times New Roman" w:eastAsia="Times New Roman" w:hAnsi="Times New Roman"/>
          <w:sz w:val="28"/>
          <w:szCs w:val="28"/>
          <w:lang w:val="ru-RU"/>
        </w:rPr>
        <w:t xml:space="preserve">В соответствии с Федеральным законом от 6 октября 2003 года </w:t>
      </w:r>
      <w:r w:rsidR="00C94B56" w:rsidRPr="00CB2F7B">
        <w:rPr>
          <w:rFonts w:ascii="Times New Roman" w:eastAsia="Times New Roman" w:hAnsi="Times New Roman"/>
          <w:sz w:val="28"/>
          <w:szCs w:val="28"/>
          <w:lang w:val="ru-RU"/>
        </w:rPr>
        <w:t>№</w:t>
      </w:r>
      <w:r w:rsidRPr="00CB2F7B">
        <w:rPr>
          <w:rFonts w:ascii="Times New Roman" w:eastAsia="Times New Roman" w:hAnsi="Times New Roman"/>
          <w:sz w:val="28"/>
          <w:szCs w:val="28"/>
          <w:lang w:val="ru-RU"/>
        </w:rPr>
        <w:t xml:space="preserve"> 131-ФЗ "Об общих принципах организации местного самоуправления в Российской Федерации", Федеральным</w:t>
      </w:r>
      <w:r w:rsidRPr="00D7756A">
        <w:rPr>
          <w:rFonts w:ascii="Times New Roman" w:eastAsia="Times New Roman" w:hAnsi="Times New Roman"/>
          <w:sz w:val="28"/>
          <w:szCs w:val="28"/>
        </w:rPr>
        <w:t> </w:t>
      </w:r>
      <w:hyperlink r:id="rId6" w:history="1">
        <w:r w:rsidRPr="00CB2F7B">
          <w:rPr>
            <w:rFonts w:ascii="Times New Roman" w:eastAsia="Times New Roman" w:hAnsi="Times New Roman"/>
            <w:sz w:val="28"/>
            <w:szCs w:val="28"/>
            <w:lang w:val="ru-RU"/>
          </w:rPr>
          <w:t>законом</w:t>
        </w:r>
      </w:hyperlink>
      <w:r w:rsidRPr="00D7756A">
        <w:rPr>
          <w:rFonts w:ascii="Times New Roman" w:eastAsia="Times New Roman" w:hAnsi="Times New Roman"/>
          <w:sz w:val="28"/>
          <w:szCs w:val="28"/>
        </w:rPr>
        <w:t> </w:t>
      </w:r>
      <w:r w:rsidRPr="00CB2F7B">
        <w:rPr>
          <w:rFonts w:ascii="Times New Roman" w:eastAsia="Times New Roman" w:hAnsi="Times New Roman"/>
          <w:sz w:val="28"/>
          <w:szCs w:val="28"/>
          <w:lang w:val="ru-RU"/>
        </w:rPr>
        <w:t xml:space="preserve">от 25 декабря 2008 года </w:t>
      </w:r>
      <w:r w:rsidR="00C94B56" w:rsidRPr="00CB2F7B">
        <w:rPr>
          <w:rFonts w:ascii="Times New Roman" w:eastAsia="Times New Roman" w:hAnsi="Times New Roman"/>
          <w:sz w:val="28"/>
          <w:szCs w:val="28"/>
          <w:lang w:val="ru-RU"/>
        </w:rPr>
        <w:t>№</w:t>
      </w:r>
      <w:r w:rsidRPr="00CB2F7B">
        <w:rPr>
          <w:rFonts w:ascii="Times New Roman" w:eastAsia="Times New Roman" w:hAnsi="Times New Roman"/>
          <w:sz w:val="28"/>
          <w:szCs w:val="28"/>
          <w:lang w:val="ru-RU"/>
        </w:rPr>
        <w:t xml:space="preserve"> 273-ФЗ "О противодействии коррупции", руководствуясь</w:t>
      </w:r>
      <w:r w:rsidRPr="00D7756A">
        <w:rPr>
          <w:rFonts w:ascii="Times New Roman" w:eastAsia="Times New Roman" w:hAnsi="Times New Roman"/>
          <w:sz w:val="28"/>
          <w:szCs w:val="28"/>
        </w:rPr>
        <w:t> </w:t>
      </w:r>
      <w:hyperlink r:id="rId7" w:history="1">
        <w:r w:rsidRPr="00CB2F7B">
          <w:rPr>
            <w:rFonts w:ascii="Times New Roman" w:eastAsia="Times New Roman" w:hAnsi="Times New Roman"/>
            <w:sz w:val="28"/>
            <w:szCs w:val="28"/>
            <w:lang w:val="ru-RU"/>
          </w:rPr>
          <w:t>Уставом</w:t>
        </w:r>
      </w:hyperlink>
      <w:r w:rsidRPr="00D7756A">
        <w:rPr>
          <w:rFonts w:ascii="Times New Roman" w:eastAsia="Times New Roman" w:hAnsi="Times New Roman"/>
          <w:sz w:val="28"/>
          <w:szCs w:val="28"/>
        </w:rPr>
        <w:t> </w:t>
      </w:r>
      <w:r w:rsidRPr="00CB2F7B">
        <w:rPr>
          <w:rFonts w:ascii="Times New Roman" w:eastAsia="Times New Roman" w:hAnsi="Times New Roman"/>
          <w:sz w:val="28"/>
          <w:szCs w:val="28"/>
          <w:lang w:val="ru-RU"/>
        </w:rPr>
        <w:t xml:space="preserve"> муниципального района</w:t>
      </w:r>
      <w:r w:rsidR="00C94B56" w:rsidRPr="00CB2F7B">
        <w:rPr>
          <w:rFonts w:ascii="Times New Roman" w:eastAsia="Times New Roman" w:hAnsi="Times New Roman"/>
          <w:sz w:val="28"/>
          <w:szCs w:val="28"/>
          <w:lang w:val="ru-RU"/>
        </w:rPr>
        <w:t xml:space="preserve"> «Ахвахский район»</w:t>
      </w:r>
      <w:r w:rsidRPr="00CB2F7B">
        <w:rPr>
          <w:rFonts w:ascii="Times New Roman" w:eastAsia="Times New Roman" w:hAnsi="Times New Roman"/>
          <w:sz w:val="28"/>
          <w:szCs w:val="28"/>
          <w:lang w:val="ru-RU"/>
        </w:rPr>
        <w:t xml:space="preserve">, администрация </w:t>
      </w:r>
      <w:r w:rsidR="00FA7205">
        <w:rPr>
          <w:rFonts w:ascii="Times New Roman" w:eastAsia="Times New Roman" w:hAnsi="Times New Roman"/>
          <w:sz w:val="28"/>
          <w:szCs w:val="28"/>
          <w:lang w:val="ru-RU"/>
        </w:rPr>
        <w:t>МР «Ахвахский район»</w:t>
      </w:r>
      <w:r w:rsidRPr="00CB2F7B">
        <w:rPr>
          <w:rFonts w:ascii="Times New Roman" w:eastAsia="Times New Roman" w:hAnsi="Times New Roman"/>
          <w:sz w:val="28"/>
          <w:szCs w:val="28"/>
          <w:lang w:val="ru-RU"/>
        </w:rPr>
        <w:t xml:space="preserve"> постановляет:</w:t>
      </w:r>
    </w:p>
    <w:p w:rsidR="009E4281" w:rsidRPr="00CB2F7B" w:rsidRDefault="009E4281" w:rsidP="009E4281">
      <w:pPr>
        <w:shd w:val="clear" w:color="auto" w:fill="FFFFFF"/>
        <w:spacing w:before="100" w:beforeAutospacing="1" w:after="100" w:afterAutospacing="1" w:line="293" w:lineRule="atLeast"/>
        <w:jc w:val="both"/>
        <w:rPr>
          <w:rFonts w:ascii="Times New Roman" w:eastAsia="Times New Roman" w:hAnsi="Times New Roman"/>
          <w:sz w:val="28"/>
          <w:szCs w:val="28"/>
          <w:lang w:val="ru-RU"/>
        </w:rPr>
      </w:pPr>
      <w:r w:rsidRPr="00CB2F7B">
        <w:rPr>
          <w:rFonts w:ascii="Times New Roman" w:eastAsia="Times New Roman" w:hAnsi="Times New Roman"/>
          <w:sz w:val="28"/>
          <w:szCs w:val="28"/>
          <w:lang w:val="ru-RU"/>
        </w:rPr>
        <w:t xml:space="preserve">1. Утвердить прилагаемый перечень коррупционно опасных функций в сфере деятельности администрации муниципального района </w:t>
      </w:r>
      <w:r w:rsidR="00C94B56" w:rsidRPr="00CB2F7B">
        <w:rPr>
          <w:rFonts w:ascii="Times New Roman" w:eastAsia="Times New Roman" w:hAnsi="Times New Roman"/>
          <w:sz w:val="28"/>
          <w:szCs w:val="28"/>
          <w:lang w:val="ru-RU"/>
        </w:rPr>
        <w:t>«Ахвахский район»</w:t>
      </w:r>
      <w:r w:rsidRPr="00CB2F7B">
        <w:rPr>
          <w:rFonts w:ascii="Times New Roman" w:eastAsia="Times New Roman" w:hAnsi="Times New Roman"/>
          <w:sz w:val="28"/>
          <w:szCs w:val="28"/>
          <w:lang w:val="ru-RU"/>
        </w:rPr>
        <w:t>.</w:t>
      </w:r>
    </w:p>
    <w:p w:rsidR="009A4EA3" w:rsidRPr="009A4EA3" w:rsidRDefault="009E4281" w:rsidP="009A4EA3">
      <w:pPr>
        <w:shd w:val="clear" w:color="auto" w:fill="FFFFFF"/>
        <w:spacing w:before="100" w:beforeAutospacing="1" w:after="100" w:afterAutospacing="1" w:line="293" w:lineRule="atLeast"/>
        <w:jc w:val="both"/>
        <w:rPr>
          <w:rFonts w:ascii="Times New Roman" w:hAnsi="Times New Roman"/>
          <w:sz w:val="28"/>
          <w:szCs w:val="28"/>
          <w:lang w:val="ru-RU"/>
        </w:rPr>
      </w:pPr>
      <w:r w:rsidRPr="009A4EA3">
        <w:rPr>
          <w:rFonts w:ascii="Times New Roman" w:eastAsia="Times New Roman" w:hAnsi="Times New Roman"/>
          <w:sz w:val="28"/>
          <w:szCs w:val="28"/>
          <w:lang w:val="ru-RU"/>
        </w:rPr>
        <w:t>3</w:t>
      </w:r>
      <w:r w:rsidR="009A4EA3">
        <w:rPr>
          <w:rFonts w:ascii="Times New Roman" w:eastAsia="Times New Roman" w:hAnsi="Times New Roman"/>
          <w:sz w:val="28"/>
          <w:szCs w:val="28"/>
          <w:lang w:val="ru-RU"/>
        </w:rPr>
        <w:t>.</w:t>
      </w:r>
      <w:r w:rsidR="009A4EA3" w:rsidRPr="009A4EA3">
        <w:rPr>
          <w:rFonts w:ascii="Times New Roman" w:hAnsi="Times New Roman"/>
          <w:sz w:val="28"/>
          <w:szCs w:val="28"/>
          <w:lang w:val="ru-RU"/>
        </w:rPr>
        <w:t>Управлению делами администрации МР «Ахвахский район» обеспечить опубликование настоящего постановления в районной газете «Время» и размещение на официальном сайте администрации МР «Ахвахский район».</w:t>
      </w:r>
    </w:p>
    <w:p w:rsidR="009E4281" w:rsidRPr="00CB2F7B" w:rsidRDefault="009E4281" w:rsidP="009E4281">
      <w:pPr>
        <w:shd w:val="clear" w:color="auto" w:fill="FFFFFF"/>
        <w:spacing w:before="100" w:beforeAutospacing="1" w:after="100" w:afterAutospacing="1" w:line="293" w:lineRule="atLeast"/>
        <w:jc w:val="both"/>
        <w:rPr>
          <w:rFonts w:ascii="Times New Roman" w:eastAsia="Times New Roman" w:hAnsi="Times New Roman"/>
          <w:sz w:val="28"/>
          <w:szCs w:val="28"/>
          <w:lang w:val="ru-RU"/>
        </w:rPr>
      </w:pPr>
      <w:r w:rsidRPr="00CB2F7B">
        <w:rPr>
          <w:rFonts w:ascii="Times New Roman" w:eastAsia="Times New Roman" w:hAnsi="Times New Roman"/>
          <w:sz w:val="28"/>
          <w:szCs w:val="28"/>
          <w:lang w:val="ru-RU"/>
        </w:rPr>
        <w:t>4. Настоящее постановление вступает в силу с</w:t>
      </w:r>
      <w:r w:rsidR="000046F3">
        <w:rPr>
          <w:rFonts w:ascii="Times New Roman" w:eastAsia="Times New Roman" w:hAnsi="Times New Roman"/>
          <w:sz w:val="28"/>
          <w:szCs w:val="28"/>
          <w:lang w:val="ru-RU"/>
        </w:rPr>
        <w:t>о</w:t>
      </w:r>
      <w:r w:rsidRPr="00CB2F7B">
        <w:rPr>
          <w:rFonts w:ascii="Times New Roman" w:eastAsia="Times New Roman" w:hAnsi="Times New Roman"/>
          <w:sz w:val="28"/>
          <w:szCs w:val="28"/>
          <w:lang w:val="ru-RU"/>
        </w:rPr>
        <w:t xml:space="preserve"> </w:t>
      </w:r>
      <w:r w:rsidR="00EE3332" w:rsidRPr="00CB2F7B">
        <w:rPr>
          <w:rFonts w:ascii="Times New Roman" w:eastAsia="Times New Roman" w:hAnsi="Times New Roman"/>
          <w:sz w:val="28"/>
          <w:szCs w:val="28"/>
          <w:lang w:val="ru-RU"/>
        </w:rPr>
        <w:t xml:space="preserve">дня его </w:t>
      </w:r>
      <w:r w:rsidRPr="00CB2F7B">
        <w:rPr>
          <w:rFonts w:ascii="Times New Roman" w:eastAsia="Times New Roman" w:hAnsi="Times New Roman"/>
          <w:sz w:val="28"/>
          <w:szCs w:val="28"/>
          <w:lang w:val="ru-RU"/>
        </w:rPr>
        <w:t xml:space="preserve"> официального опубликования.</w:t>
      </w:r>
    </w:p>
    <w:p w:rsidR="00FC01A4" w:rsidRPr="00FC01A4" w:rsidRDefault="009E4281" w:rsidP="00FC01A4">
      <w:pPr>
        <w:pStyle w:val="a4"/>
        <w:jc w:val="both"/>
        <w:rPr>
          <w:bCs/>
          <w:sz w:val="28"/>
          <w:szCs w:val="28"/>
          <w:lang w:val="ru-RU"/>
        </w:rPr>
      </w:pPr>
      <w:r w:rsidRPr="00CB2F7B">
        <w:rPr>
          <w:sz w:val="28"/>
          <w:szCs w:val="28"/>
          <w:lang w:val="ru-RU"/>
        </w:rPr>
        <w:br/>
      </w:r>
      <w:r w:rsidR="00F4070C">
        <w:rPr>
          <w:bCs/>
          <w:sz w:val="28"/>
          <w:szCs w:val="28"/>
          <w:lang w:val="ru-RU"/>
        </w:rPr>
        <w:t xml:space="preserve">И.О. главы администрации </w:t>
      </w:r>
    </w:p>
    <w:p w:rsidR="00FC01A4" w:rsidRPr="00FC01A4" w:rsidRDefault="00F4070C" w:rsidP="00FC01A4">
      <w:pPr>
        <w:pStyle w:val="a4"/>
        <w:jc w:val="both"/>
        <w:rPr>
          <w:bCs/>
          <w:sz w:val="28"/>
          <w:szCs w:val="28"/>
          <w:lang w:val="ru-RU"/>
        </w:rPr>
      </w:pPr>
      <w:r>
        <w:rPr>
          <w:bCs/>
          <w:sz w:val="28"/>
          <w:szCs w:val="28"/>
          <w:lang w:val="ru-RU"/>
        </w:rPr>
        <w:t>м</w:t>
      </w:r>
      <w:r w:rsidR="00FC01A4" w:rsidRPr="00FC01A4">
        <w:rPr>
          <w:bCs/>
          <w:sz w:val="28"/>
          <w:szCs w:val="28"/>
          <w:lang w:val="ru-RU"/>
        </w:rPr>
        <w:t xml:space="preserve">униципального </w:t>
      </w:r>
      <w:r>
        <w:rPr>
          <w:bCs/>
          <w:sz w:val="28"/>
          <w:szCs w:val="28"/>
          <w:lang w:val="ru-RU"/>
        </w:rPr>
        <w:t>района</w:t>
      </w:r>
    </w:p>
    <w:p w:rsidR="00FC01A4" w:rsidRPr="00FC01A4" w:rsidRDefault="00FC01A4" w:rsidP="00FC01A4">
      <w:pPr>
        <w:pStyle w:val="a4"/>
        <w:jc w:val="both"/>
        <w:rPr>
          <w:bCs/>
          <w:sz w:val="28"/>
          <w:szCs w:val="28"/>
          <w:lang w:val="ru-RU"/>
        </w:rPr>
      </w:pPr>
      <w:r w:rsidRPr="00FC01A4">
        <w:rPr>
          <w:bCs/>
          <w:sz w:val="28"/>
          <w:szCs w:val="28"/>
          <w:lang w:val="ru-RU"/>
        </w:rPr>
        <w:t>«Ахвахский район»</w:t>
      </w:r>
      <w:r w:rsidRPr="00FC01A4">
        <w:rPr>
          <w:bCs/>
          <w:sz w:val="28"/>
          <w:szCs w:val="28"/>
          <w:lang w:val="ru-RU"/>
        </w:rPr>
        <w:tab/>
      </w:r>
      <w:r w:rsidRPr="00FC01A4">
        <w:rPr>
          <w:bCs/>
          <w:sz w:val="28"/>
          <w:szCs w:val="28"/>
          <w:lang w:val="ru-RU"/>
        </w:rPr>
        <w:tab/>
      </w:r>
      <w:r w:rsidRPr="00FC01A4">
        <w:rPr>
          <w:bCs/>
          <w:sz w:val="28"/>
          <w:szCs w:val="28"/>
          <w:lang w:val="ru-RU"/>
        </w:rPr>
        <w:tab/>
      </w:r>
      <w:r w:rsidRPr="00FC01A4">
        <w:rPr>
          <w:bCs/>
          <w:sz w:val="28"/>
          <w:szCs w:val="28"/>
          <w:lang w:val="ru-RU"/>
        </w:rPr>
        <w:tab/>
      </w:r>
      <w:r w:rsidRPr="00FC01A4">
        <w:rPr>
          <w:bCs/>
          <w:sz w:val="28"/>
          <w:szCs w:val="28"/>
          <w:lang w:val="ru-RU"/>
        </w:rPr>
        <w:tab/>
        <w:t xml:space="preserve">     </w:t>
      </w:r>
      <w:r w:rsidR="00F4070C">
        <w:rPr>
          <w:bCs/>
          <w:sz w:val="28"/>
          <w:szCs w:val="28"/>
          <w:lang w:val="ru-RU"/>
        </w:rPr>
        <w:t xml:space="preserve">    </w:t>
      </w:r>
      <w:r w:rsidRPr="00FC01A4">
        <w:rPr>
          <w:bCs/>
          <w:sz w:val="28"/>
          <w:szCs w:val="28"/>
          <w:lang w:val="ru-RU"/>
        </w:rPr>
        <w:t xml:space="preserve">       </w:t>
      </w:r>
      <w:r w:rsidR="00F4070C">
        <w:rPr>
          <w:bCs/>
          <w:sz w:val="28"/>
          <w:szCs w:val="28"/>
          <w:lang w:val="ru-RU"/>
        </w:rPr>
        <w:t xml:space="preserve">Х. М. </w:t>
      </w:r>
      <w:proofErr w:type="spellStart"/>
      <w:r w:rsidR="00F4070C">
        <w:rPr>
          <w:bCs/>
          <w:sz w:val="28"/>
          <w:szCs w:val="28"/>
          <w:lang w:val="ru-RU"/>
        </w:rPr>
        <w:t>Муслимо</w:t>
      </w:r>
      <w:r w:rsidRPr="00FC01A4">
        <w:rPr>
          <w:bCs/>
          <w:sz w:val="28"/>
          <w:szCs w:val="28"/>
          <w:lang w:val="ru-RU"/>
        </w:rPr>
        <w:t>в</w:t>
      </w:r>
      <w:proofErr w:type="spellEnd"/>
    </w:p>
    <w:p w:rsidR="00FC01A4" w:rsidRPr="00FC01A4" w:rsidRDefault="00FC01A4" w:rsidP="00FC01A4">
      <w:pPr>
        <w:pStyle w:val="a4"/>
        <w:jc w:val="both"/>
        <w:rPr>
          <w:bCs/>
          <w:sz w:val="28"/>
          <w:szCs w:val="28"/>
          <w:lang w:val="ru-RU"/>
        </w:rPr>
      </w:pPr>
    </w:p>
    <w:p w:rsidR="009E4281" w:rsidRPr="00CB2F7B" w:rsidRDefault="009E4281" w:rsidP="009E4281">
      <w:pPr>
        <w:shd w:val="clear" w:color="auto" w:fill="FFFFFF"/>
        <w:spacing w:line="293" w:lineRule="atLeast"/>
        <w:rPr>
          <w:rFonts w:ascii="Times New Roman" w:eastAsia="Times New Roman" w:hAnsi="Times New Roman"/>
          <w:sz w:val="28"/>
          <w:szCs w:val="28"/>
          <w:lang w:val="ru-RU"/>
        </w:rPr>
      </w:pPr>
    </w:p>
    <w:p w:rsidR="004B1A19" w:rsidRDefault="004B1A19" w:rsidP="00F4070C">
      <w:pPr>
        <w:shd w:val="clear" w:color="auto" w:fill="FFFFFF"/>
        <w:spacing w:before="100" w:beforeAutospacing="1" w:after="100" w:afterAutospacing="1" w:line="293" w:lineRule="atLeast"/>
        <w:jc w:val="center"/>
        <w:rPr>
          <w:rFonts w:ascii="Times New Roman" w:eastAsia="Times New Roman" w:hAnsi="Times New Roman"/>
          <w:sz w:val="28"/>
          <w:szCs w:val="28"/>
          <w:lang w:val="ru-RU"/>
        </w:rPr>
      </w:pPr>
    </w:p>
    <w:p w:rsidR="009E4281" w:rsidRPr="00CB2F7B" w:rsidRDefault="00F4070C" w:rsidP="00F4070C">
      <w:pPr>
        <w:shd w:val="clear" w:color="auto" w:fill="FFFFFF"/>
        <w:spacing w:before="100" w:beforeAutospacing="1" w:after="100" w:afterAutospacing="1" w:line="293" w:lineRule="atLeast"/>
        <w:jc w:val="center"/>
        <w:rPr>
          <w:rFonts w:ascii="Times New Roman" w:eastAsia="Times New Roman" w:hAnsi="Times New Roman"/>
          <w:sz w:val="28"/>
          <w:szCs w:val="28"/>
          <w:lang w:val="ru-RU"/>
        </w:rPr>
      </w:pPr>
      <w:r>
        <w:rPr>
          <w:rFonts w:ascii="Times New Roman" w:eastAsia="Times New Roman" w:hAnsi="Times New Roman"/>
          <w:sz w:val="28"/>
          <w:szCs w:val="28"/>
          <w:lang w:val="ru-RU"/>
        </w:rPr>
        <w:lastRenderedPageBreak/>
        <w:t xml:space="preserve">                                                                     </w:t>
      </w:r>
      <w:r w:rsidR="009E4281" w:rsidRPr="00CB2F7B">
        <w:rPr>
          <w:rFonts w:ascii="Times New Roman" w:eastAsia="Times New Roman" w:hAnsi="Times New Roman"/>
          <w:sz w:val="28"/>
          <w:szCs w:val="28"/>
          <w:lang w:val="ru-RU"/>
        </w:rPr>
        <w:t>Утвержден</w:t>
      </w:r>
      <w:r w:rsidR="009E4281" w:rsidRPr="00D7756A">
        <w:rPr>
          <w:rFonts w:ascii="Times New Roman" w:eastAsia="Times New Roman" w:hAnsi="Times New Roman"/>
          <w:sz w:val="28"/>
          <w:szCs w:val="28"/>
        </w:rPr>
        <w:t> </w:t>
      </w:r>
      <w:r w:rsidR="009E4281" w:rsidRPr="00CB2F7B">
        <w:rPr>
          <w:rFonts w:ascii="Times New Roman" w:eastAsia="Times New Roman" w:hAnsi="Times New Roman"/>
          <w:sz w:val="28"/>
          <w:szCs w:val="28"/>
          <w:lang w:val="ru-RU"/>
        </w:rPr>
        <w:br/>
      </w:r>
      <w:r>
        <w:rPr>
          <w:rFonts w:ascii="Times New Roman" w:eastAsia="Times New Roman" w:hAnsi="Times New Roman"/>
          <w:sz w:val="28"/>
          <w:szCs w:val="28"/>
          <w:lang w:val="ru-RU"/>
        </w:rPr>
        <w:t xml:space="preserve">                                                                  </w:t>
      </w:r>
      <w:r w:rsidR="004B1A19">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 xml:space="preserve">  </w:t>
      </w:r>
      <w:r w:rsidR="009E4281" w:rsidRPr="00CB2F7B">
        <w:rPr>
          <w:rFonts w:ascii="Times New Roman" w:eastAsia="Times New Roman" w:hAnsi="Times New Roman"/>
          <w:sz w:val="28"/>
          <w:szCs w:val="28"/>
          <w:lang w:val="ru-RU"/>
        </w:rPr>
        <w:t>постановлением</w:t>
      </w:r>
      <w:r w:rsidR="009E4281" w:rsidRPr="00D7756A">
        <w:rPr>
          <w:rFonts w:ascii="Times New Roman" w:eastAsia="Times New Roman" w:hAnsi="Times New Roman"/>
          <w:sz w:val="28"/>
          <w:szCs w:val="28"/>
        </w:rPr>
        <w:t> </w:t>
      </w:r>
      <w:r w:rsidR="009E4281" w:rsidRPr="00CB2F7B">
        <w:rPr>
          <w:rFonts w:ascii="Times New Roman" w:eastAsia="Times New Roman" w:hAnsi="Times New Roman"/>
          <w:sz w:val="28"/>
          <w:szCs w:val="28"/>
          <w:lang w:val="ru-RU"/>
        </w:rPr>
        <w:br/>
      </w:r>
      <w:r>
        <w:rPr>
          <w:rFonts w:ascii="Times New Roman" w:eastAsia="Times New Roman" w:hAnsi="Times New Roman"/>
          <w:sz w:val="28"/>
          <w:szCs w:val="28"/>
          <w:lang w:val="ru-RU"/>
        </w:rPr>
        <w:t xml:space="preserve">                                                                                    И.О. главы </w:t>
      </w:r>
      <w:r w:rsidR="009E4281" w:rsidRPr="00CB2F7B">
        <w:rPr>
          <w:rFonts w:ascii="Times New Roman" w:eastAsia="Times New Roman" w:hAnsi="Times New Roman"/>
          <w:sz w:val="28"/>
          <w:szCs w:val="28"/>
          <w:lang w:val="ru-RU"/>
        </w:rPr>
        <w:t>администрации</w:t>
      </w:r>
      <w:r w:rsidR="009E4281" w:rsidRPr="00D7756A">
        <w:rPr>
          <w:rFonts w:ascii="Times New Roman" w:eastAsia="Times New Roman" w:hAnsi="Times New Roman"/>
          <w:sz w:val="28"/>
          <w:szCs w:val="28"/>
        </w:rPr>
        <w:t>  </w:t>
      </w:r>
      <w:r w:rsidR="009E4281" w:rsidRPr="00CB2F7B">
        <w:rPr>
          <w:rFonts w:ascii="Times New Roman" w:eastAsia="Times New Roman" w:hAnsi="Times New Roman"/>
          <w:sz w:val="28"/>
          <w:szCs w:val="28"/>
          <w:lang w:val="ru-RU"/>
        </w:rPr>
        <w:br/>
      </w:r>
      <w:r>
        <w:rPr>
          <w:rFonts w:ascii="Times New Roman" w:eastAsia="Times New Roman" w:hAnsi="Times New Roman"/>
          <w:sz w:val="28"/>
          <w:szCs w:val="28"/>
          <w:lang w:val="ru-RU"/>
        </w:rPr>
        <w:t xml:space="preserve">                                                                      МР</w:t>
      </w:r>
      <w:r w:rsidR="006E51C6">
        <w:rPr>
          <w:rFonts w:ascii="Times New Roman" w:eastAsia="Times New Roman" w:hAnsi="Times New Roman"/>
          <w:sz w:val="28"/>
          <w:szCs w:val="28"/>
          <w:lang w:val="ru-RU"/>
        </w:rPr>
        <w:t xml:space="preserve"> </w:t>
      </w:r>
      <w:r w:rsidR="009E4281" w:rsidRPr="00CB2F7B">
        <w:rPr>
          <w:rFonts w:ascii="Times New Roman" w:eastAsia="Times New Roman" w:hAnsi="Times New Roman"/>
          <w:sz w:val="28"/>
          <w:szCs w:val="28"/>
          <w:lang w:val="ru-RU"/>
        </w:rPr>
        <w:t>«Ахвахский район»</w:t>
      </w:r>
      <w:r w:rsidR="009E4281" w:rsidRPr="00CB2F7B">
        <w:rPr>
          <w:rFonts w:ascii="Times New Roman" w:eastAsia="Times New Roman" w:hAnsi="Times New Roman"/>
          <w:sz w:val="28"/>
          <w:szCs w:val="28"/>
          <w:lang w:val="ru-RU"/>
        </w:rPr>
        <w:br/>
      </w:r>
      <w:r>
        <w:rPr>
          <w:rFonts w:ascii="Times New Roman" w:eastAsia="Times New Roman" w:hAnsi="Times New Roman"/>
          <w:sz w:val="28"/>
          <w:szCs w:val="28"/>
          <w:lang w:val="ru-RU"/>
        </w:rPr>
        <w:t xml:space="preserve">                                                                             </w:t>
      </w:r>
      <w:r w:rsidR="009E4281" w:rsidRPr="00CB2F7B">
        <w:rPr>
          <w:rFonts w:ascii="Times New Roman" w:eastAsia="Times New Roman" w:hAnsi="Times New Roman"/>
          <w:sz w:val="28"/>
          <w:szCs w:val="28"/>
          <w:lang w:val="ru-RU"/>
        </w:rPr>
        <w:t xml:space="preserve">от </w:t>
      </w:r>
      <w:r w:rsidR="00734869">
        <w:rPr>
          <w:rFonts w:ascii="Times New Roman" w:eastAsia="Times New Roman" w:hAnsi="Times New Roman"/>
          <w:sz w:val="28"/>
          <w:szCs w:val="28"/>
          <w:lang w:val="ru-RU"/>
        </w:rPr>
        <w:t>01.12.</w:t>
      </w:r>
      <w:r w:rsidR="009E4281" w:rsidRPr="00CB2F7B">
        <w:rPr>
          <w:rFonts w:ascii="Times New Roman" w:eastAsia="Times New Roman" w:hAnsi="Times New Roman"/>
          <w:sz w:val="28"/>
          <w:szCs w:val="28"/>
          <w:lang w:val="ru-RU"/>
        </w:rPr>
        <w:t xml:space="preserve"> 2015 года №</w:t>
      </w:r>
      <w:r w:rsidR="00734869">
        <w:rPr>
          <w:rFonts w:ascii="Times New Roman" w:eastAsia="Times New Roman" w:hAnsi="Times New Roman"/>
          <w:sz w:val="28"/>
          <w:szCs w:val="28"/>
          <w:lang w:val="ru-RU"/>
        </w:rPr>
        <w:t>131</w:t>
      </w:r>
      <w:r w:rsidR="009E4281" w:rsidRPr="00CB2F7B">
        <w:rPr>
          <w:rFonts w:ascii="Times New Roman" w:eastAsia="Times New Roman" w:hAnsi="Times New Roman"/>
          <w:sz w:val="28"/>
          <w:szCs w:val="28"/>
          <w:lang w:val="ru-RU"/>
        </w:rPr>
        <w:t xml:space="preserve"> </w:t>
      </w:r>
    </w:p>
    <w:p w:rsidR="009E4281" w:rsidRPr="00CB2F7B" w:rsidRDefault="009E4281" w:rsidP="009E4281">
      <w:pPr>
        <w:shd w:val="clear" w:color="auto" w:fill="FFFFFF"/>
        <w:spacing w:line="293" w:lineRule="atLeast"/>
        <w:rPr>
          <w:rFonts w:ascii="Times New Roman" w:eastAsia="Times New Roman" w:hAnsi="Times New Roman"/>
          <w:b/>
          <w:sz w:val="28"/>
          <w:szCs w:val="28"/>
          <w:lang w:val="ru-RU"/>
        </w:rPr>
      </w:pPr>
      <w:r w:rsidRPr="00CB2F7B">
        <w:rPr>
          <w:rFonts w:ascii="Times New Roman" w:eastAsia="Times New Roman" w:hAnsi="Times New Roman"/>
          <w:sz w:val="28"/>
          <w:szCs w:val="28"/>
          <w:lang w:val="ru-RU"/>
        </w:rPr>
        <w:br/>
      </w:r>
      <w:r w:rsidRPr="00CB2F7B">
        <w:rPr>
          <w:rFonts w:ascii="Times New Roman" w:eastAsia="Times New Roman" w:hAnsi="Times New Roman"/>
          <w:b/>
          <w:sz w:val="28"/>
          <w:szCs w:val="28"/>
          <w:lang w:val="ru-RU"/>
        </w:rPr>
        <w:t xml:space="preserve">Перечень коррупционных опасных функции в сфере деятельности администрации </w:t>
      </w:r>
      <w:r w:rsidR="00C94B56" w:rsidRPr="00CB2F7B">
        <w:rPr>
          <w:rFonts w:ascii="Times New Roman" w:eastAsia="Times New Roman" w:hAnsi="Times New Roman"/>
          <w:b/>
          <w:sz w:val="28"/>
          <w:szCs w:val="28"/>
          <w:lang w:val="ru-RU"/>
        </w:rPr>
        <w:t>муниципального района «Ахвахский район»</w:t>
      </w:r>
    </w:p>
    <w:p w:rsidR="009E4281" w:rsidRPr="009E4281" w:rsidRDefault="009E4281" w:rsidP="009E4281">
      <w:pPr>
        <w:shd w:val="clear" w:color="auto" w:fill="FFFFFF"/>
        <w:spacing w:before="100" w:beforeAutospacing="1" w:after="100" w:afterAutospacing="1" w:line="293" w:lineRule="atLeast"/>
        <w:rPr>
          <w:rFonts w:ascii="Times New Roman" w:eastAsia="Times New Roman" w:hAnsi="Times New Roman"/>
          <w:sz w:val="28"/>
          <w:szCs w:val="28"/>
        </w:rPr>
      </w:pPr>
      <w:r w:rsidRPr="00CB2F7B">
        <w:rPr>
          <w:rFonts w:ascii="Times New Roman" w:eastAsia="Times New Roman" w:hAnsi="Times New Roman"/>
          <w:sz w:val="28"/>
          <w:szCs w:val="28"/>
          <w:lang w:val="ru-RU"/>
        </w:rPr>
        <w:t xml:space="preserve">1. Осуществление организационно-распорядительных и административно-хозяйственных функций.                                                                                                   2. Формирование, утверждение, исполнение бюджета муниципального района, контроль за его исполнением.                                                                                     3. Владение, пользование и распоряжение имуществом, находящимся в муниципальной собственности.                                                                                 5. Учет и обеспечение жилыми помещениями граждан, нуждающихся в жилых помещениях.                                                                                                           6. Дорожная деятельность в отношении дорог местного значения.                   7. Создание условий для предоставления транспортных услуг населению и организация транспортного обслуживания населения.                                                 8. Осуществление муниципального лесного контроля.                                                               9. Размещения заказов на поставки товаров, выполнение работ, оказание услуг для муниципальных нужд.                                                                                                10. Организация предоставления общедоступного бесплатного начального общего, основного общего, среднего (полного) общего образования по основным общеобразовательным программам и общедоступного бесплатного дошкольного образования.                                                                                             11. Проведение правовой экспертизы муниципальных правовых актов.                 12. Представление в судах общей юрисдикции, арбитражных судах интересов органов местного самоуправления.                                                                                       13. Прием граждан на муниципальную службу, формирование кадрового резерва на замещение вакантных должностей муниципальной службы.         </w:t>
      </w:r>
      <w:r w:rsidRPr="009E4281">
        <w:rPr>
          <w:rFonts w:ascii="Times New Roman" w:eastAsia="Times New Roman" w:hAnsi="Times New Roman"/>
          <w:sz w:val="28"/>
          <w:szCs w:val="28"/>
        </w:rPr>
        <w:t>14. Предоставление муниципальных услуг гражданам и организациям.</w:t>
      </w:r>
    </w:p>
    <w:p w:rsidR="009E4281" w:rsidRPr="009E4281" w:rsidRDefault="009E4281" w:rsidP="009E4281">
      <w:pPr>
        <w:shd w:val="clear" w:color="auto" w:fill="FFFFFF"/>
        <w:spacing w:line="293" w:lineRule="atLeast"/>
        <w:rPr>
          <w:rFonts w:ascii="Arial" w:eastAsia="Times New Roman" w:hAnsi="Arial" w:cs="Arial"/>
          <w:sz w:val="20"/>
          <w:szCs w:val="20"/>
        </w:rPr>
      </w:pPr>
    </w:p>
    <w:sectPr w:rsidR="009E4281" w:rsidRPr="009E4281" w:rsidSect="001F02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4281"/>
    <w:rsid w:val="000046F3"/>
    <w:rsid w:val="001F0275"/>
    <w:rsid w:val="003E1E91"/>
    <w:rsid w:val="004865C6"/>
    <w:rsid w:val="004B1A19"/>
    <w:rsid w:val="006552C2"/>
    <w:rsid w:val="0065727B"/>
    <w:rsid w:val="006E51C6"/>
    <w:rsid w:val="00734869"/>
    <w:rsid w:val="00967C54"/>
    <w:rsid w:val="00985CEC"/>
    <w:rsid w:val="009A0D1A"/>
    <w:rsid w:val="009A4EA3"/>
    <w:rsid w:val="009E4281"/>
    <w:rsid w:val="00AC05A9"/>
    <w:rsid w:val="00C87114"/>
    <w:rsid w:val="00C94B56"/>
    <w:rsid w:val="00CB1AEA"/>
    <w:rsid w:val="00CB2F7B"/>
    <w:rsid w:val="00D7756A"/>
    <w:rsid w:val="00DA3E45"/>
    <w:rsid w:val="00E3191F"/>
    <w:rsid w:val="00EE3332"/>
    <w:rsid w:val="00F05B3A"/>
    <w:rsid w:val="00F4070C"/>
    <w:rsid w:val="00FA7205"/>
    <w:rsid w:val="00FC01A4"/>
    <w:rsid w:val="00FE2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56A"/>
    <w:pPr>
      <w:spacing w:after="0" w:line="240" w:lineRule="auto"/>
    </w:pPr>
    <w:rPr>
      <w:sz w:val="24"/>
      <w:szCs w:val="24"/>
    </w:rPr>
  </w:style>
  <w:style w:type="paragraph" w:styleId="1">
    <w:name w:val="heading 1"/>
    <w:basedOn w:val="a"/>
    <w:next w:val="a"/>
    <w:link w:val="10"/>
    <w:uiPriority w:val="9"/>
    <w:qFormat/>
    <w:rsid w:val="00D7756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D7756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7756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7756A"/>
    <w:pPr>
      <w:keepNext/>
      <w:spacing w:before="240" w:after="60"/>
      <w:outlineLvl w:val="3"/>
    </w:pPr>
    <w:rPr>
      <w:b/>
      <w:bCs/>
      <w:sz w:val="28"/>
      <w:szCs w:val="28"/>
    </w:rPr>
  </w:style>
  <w:style w:type="paragraph" w:styleId="5">
    <w:name w:val="heading 5"/>
    <w:basedOn w:val="a"/>
    <w:next w:val="a"/>
    <w:link w:val="50"/>
    <w:uiPriority w:val="9"/>
    <w:semiHidden/>
    <w:unhideWhenUsed/>
    <w:qFormat/>
    <w:rsid w:val="00D7756A"/>
    <w:pPr>
      <w:spacing w:before="240" w:after="60"/>
      <w:outlineLvl w:val="4"/>
    </w:pPr>
    <w:rPr>
      <w:b/>
      <w:bCs/>
      <w:i/>
      <w:iCs/>
      <w:sz w:val="26"/>
      <w:szCs w:val="26"/>
    </w:rPr>
  </w:style>
  <w:style w:type="paragraph" w:styleId="6">
    <w:name w:val="heading 6"/>
    <w:basedOn w:val="a"/>
    <w:next w:val="a"/>
    <w:link w:val="60"/>
    <w:uiPriority w:val="9"/>
    <w:semiHidden/>
    <w:unhideWhenUsed/>
    <w:qFormat/>
    <w:rsid w:val="00D7756A"/>
    <w:pPr>
      <w:spacing w:before="240" w:after="60"/>
      <w:outlineLvl w:val="5"/>
    </w:pPr>
    <w:rPr>
      <w:b/>
      <w:bCs/>
      <w:sz w:val="22"/>
      <w:szCs w:val="22"/>
    </w:rPr>
  </w:style>
  <w:style w:type="paragraph" w:styleId="7">
    <w:name w:val="heading 7"/>
    <w:basedOn w:val="a"/>
    <w:next w:val="a"/>
    <w:link w:val="70"/>
    <w:uiPriority w:val="9"/>
    <w:semiHidden/>
    <w:unhideWhenUsed/>
    <w:qFormat/>
    <w:rsid w:val="00D7756A"/>
    <w:pPr>
      <w:spacing w:before="240" w:after="60"/>
      <w:outlineLvl w:val="6"/>
    </w:pPr>
  </w:style>
  <w:style w:type="paragraph" w:styleId="8">
    <w:name w:val="heading 8"/>
    <w:basedOn w:val="a"/>
    <w:next w:val="a"/>
    <w:link w:val="80"/>
    <w:uiPriority w:val="9"/>
    <w:semiHidden/>
    <w:unhideWhenUsed/>
    <w:qFormat/>
    <w:rsid w:val="00D7756A"/>
    <w:pPr>
      <w:spacing w:before="240" w:after="60"/>
      <w:outlineLvl w:val="7"/>
    </w:pPr>
    <w:rPr>
      <w:i/>
      <w:iCs/>
    </w:rPr>
  </w:style>
  <w:style w:type="paragraph" w:styleId="9">
    <w:name w:val="heading 9"/>
    <w:basedOn w:val="a"/>
    <w:next w:val="a"/>
    <w:link w:val="90"/>
    <w:uiPriority w:val="9"/>
    <w:semiHidden/>
    <w:unhideWhenUsed/>
    <w:qFormat/>
    <w:rsid w:val="00D7756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56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D7756A"/>
    <w:rPr>
      <w:rFonts w:asciiTheme="majorHAnsi" w:eastAsiaTheme="majorEastAsia" w:hAnsiTheme="majorHAnsi"/>
      <w:b/>
      <w:bCs/>
      <w:i/>
      <w:iCs/>
      <w:sz w:val="28"/>
      <w:szCs w:val="28"/>
    </w:rPr>
  </w:style>
  <w:style w:type="character" w:customStyle="1" w:styleId="posted-on">
    <w:name w:val="posted-on"/>
    <w:basedOn w:val="a0"/>
    <w:rsid w:val="009E4281"/>
  </w:style>
  <w:style w:type="character" w:styleId="a3">
    <w:name w:val="Hyperlink"/>
    <w:basedOn w:val="a0"/>
    <w:uiPriority w:val="99"/>
    <w:semiHidden/>
    <w:unhideWhenUsed/>
    <w:rsid w:val="009E4281"/>
    <w:rPr>
      <w:color w:val="0000FF"/>
      <w:u w:val="single"/>
    </w:rPr>
  </w:style>
  <w:style w:type="character" w:customStyle="1" w:styleId="cat-links">
    <w:name w:val="cat-links"/>
    <w:basedOn w:val="a0"/>
    <w:rsid w:val="009E4281"/>
  </w:style>
  <w:style w:type="character" w:customStyle="1" w:styleId="apple-converted-space">
    <w:name w:val="apple-converted-space"/>
    <w:basedOn w:val="a0"/>
    <w:rsid w:val="009E4281"/>
  </w:style>
  <w:style w:type="paragraph" w:customStyle="1" w:styleId="upgcontext">
    <w:name w:val="upgcontext"/>
    <w:basedOn w:val="a"/>
    <w:rsid w:val="009E4281"/>
    <w:pPr>
      <w:spacing w:before="100" w:beforeAutospacing="1" w:after="100" w:afterAutospacing="1"/>
    </w:pPr>
    <w:rPr>
      <w:rFonts w:ascii="Times New Roman" w:eastAsia="Times New Roman" w:hAnsi="Times New Roman"/>
    </w:rPr>
  </w:style>
  <w:style w:type="paragraph" w:customStyle="1" w:styleId="juscontext">
    <w:name w:val="juscontext"/>
    <w:basedOn w:val="a"/>
    <w:rsid w:val="009E4281"/>
    <w:pPr>
      <w:spacing w:before="100" w:beforeAutospacing="1" w:after="100" w:afterAutospacing="1"/>
    </w:pPr>
    <w:rPr>
      <w:rFonts w:ascii="Times New Roman" w:eastAsia="Times New Roman" w:hAnsi="Times New Roman"/>
    </w:rPr>
  </w:style>
  <w:style w:type="paragraph" w:customStyle="1" w:styleId="rigcontext">
    <w:name w:val="rigcontext"/>
    <w:basedOn w:val="a"/>
    <w:rsid w:val="009E4281"/>
    <w:pPr>
      <w:spacing w:before="100" w:beforeAutospacing="1" w:after="100" w:afterAutospacing="1"/>
    </w:pPr>
    <w:rPr>
      <w:rFonts w:ascii="Times New Roman" w:eastAsia="Times New Roman" w:hAnsi="Times New Roman"/>
    </w:rPr>
  </w:style>
  <w:style w:type="character" w:customStyle="1" w:styleId="tags-links">
    <w:name w:val="tags-links"/>
    <w:basedOn w:val="a0"/>
    <w:rsid w:val="009E4281"/>
  </w:style>
  <w:style w:type="paragraph" w:styleId="a4">
    <w:name w:val="Body Text"/>
    <w:basedOn w:val="a"/>
    <w:link w:val="a5"/>
    <w:rsid w:val="00D7756A"/>
    <w:rPr>
      <w:rFonts w:ascii="Times New Roman" w:eastAsia="Times New Roman" w:hAnsi="Times New Roman"/>
      <w:szCs w:val="20"/>
    </w:rPr>
  </w:style>
  <w:style w:type="character" w:customStyle="1" w:styleId="a5">
    <w:name w:val="Основной текст Знак"/>
    <w:basedOn w:val="a0"/>
    <w:link w:val="a4"/>
    <w:rsid w:val="00D7756A"/>
    <w:rPr>
      <w:rFonts w:ascii="Times New Roman" w:eastAsia="Times New Roman" w:hAnsi="Times New Roman" w:cs="Times New Roman"/>
      <w:sz w:val="24"/>
      <w:szCs w:val="20"/>
    </w:rPr>
  </w:style>
  <w:style w:type="paragraph" w:styleId="31">
    <w:name w:val="Body Text Indent 3"/>
    <w:basedOn w:val="a"/>
    <w:link w:val="32"/>
    <w:rsid w:val="00D7756A"/>
    <w:pPr>
      <w:ind w:left="360"/>
      <w:jc w:val="both"/>
    </w:pPr>
    <w:rPr>
      <w:rFonts w:ascii="Times New Roman" w:eastAsia="Times New Roman" w:hAnsi="Times New Roman"/>
      <w:sz w:val="28"/>
      <w:szCs w:val="20"/>
    </w:rPr>
  </w:style>
  <w:style w:type="character" w:customStyle="1" w:styleId="32">
    <w:name w:val="Основной текст с отступом 3 Знак"/>
    <w:basedOn w:val="a0"/>
    <w:link w:val="31"/>
    <w:rsid w:val="00D7756A"/>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D7756A"/>
    <w:rPr>
      <w:rFonts w:asciiTheme="majorHAnsi" w:eastAsiaTheme="majorEastAsia" w:hAnsiTheme="majorHAnsi"/>
      <w:b/>
      <w:bCs/>
      <w:sz w:val="26"/>
      <w:szCs w:val="26"/>
    </w:rPr>
  </w:style>
  <w:style w:type="character" w:customStyle="1" w:styleId="40">
    <w:name w:val="Заголовок 4 Знак"/>
    <w:basedOn w:val="a0"/>
    <w:link w:val="4"/>
    <w:uiPriority w:val="9"/>
    <w:rsid w:val="00D7756A"/>
    <w:rPr>
      <w:b/>
      <w:bCs/>
      <w:sz w:val="28"/>
      <w:szCs w:val="28"/>
    </w:rPr>
  </w:style>
  <w:style w:type="character" w:customStyle="1" w:styleId="50">
    <w:name w:val="Заголовок 5 Знак"/>
    <w:basedOn w:val="a0"/>
    <w:link w:val="5"/>
    <w:uiPriority w:val="9"/>
    <w:semiHidden/>
    <w:rsid w:val="00D7756A"/>
    <w:rPr>
      <w:b/>
      <w:bCs/>
      <w:i/>
      <w:iCs/>
      <w:sz w:val="26"/>
      <w:szCs w:val="26"/>
    </w:rPr>
  </w:style>
  <w:style w:type="character" w:customStyle="1" w:styleId="60">
    <w:name w:val="Заголовок 6 Знак"/>
    <w:basedOn w:val="a0"/>
    <w:link w:val="6"/>
    <w:uiPriority w:val="9"/>
    <w:semiHidden/>
    <w:rsid w:val="00D7756A"/>
    <w:rPr>
      <w:b/>
      <w:bCs/>
    </w:rPr>
  </w:style>
  <w:style w:type="character" w:customStyle="1" w:styleId="70">
    <w:name w:val="Заголовок 7 Знак"/>
    <w:basedOn w:val="a0"/>
    <w:link w:val="7"/>
    <w:uiPriority w:val="9"/>
    <w:semiHidden/>
    <w:rsid w:val="00D7756A"/>
    <w:rPr>
      <w:sz w:val="24"/>
      <w:szCs w:val="24"/>
    </w:rPr>
  </w:style>
  <w:style w:type="character" w:customStyle="1" w:styleId="80">
    <w:name w:val="Заголовок 8 Знак"/>
    <w:basedOn w:val="a0"/>
    <w:link w:val="8"/>
    <w:uiPriority w:val="9"/>
    <w:semiHidden/>
    <w:rsid w:val="00D7756A"/>
    <w:rPr>
      <w:i/>
      <w:iCs/>
      <w:sz w:val="24"/>
      <w:szCs w:val="24"/>
    </w:rPr>
  </w:style>
  <w:style w:type="character" w:customStyle="1" w:styleId="90">
    <w:name w:val="Заголовок 9 Знак"/>
    <w:basedOn w:val="a0"/>
    <w:link w:val="9"/>
    <w:uiPriority w:val="9"/>
    <w:semiHidden/>
    <w:rsid w:val="00D7756A"/>
    <w:rPr>
      <w:rFonts w:asciiTheme="majorHAnsi" w:eastAsiaTheme="majorEastAsia" w:hAnsiTheme="majorHAnsi"/>
    </w:rPr>
  </w:style>
  <w:style w:type="paragraph" w:styleId="a6">
    <w:name w:val="Title"/>
    <w:basedOn w:val="a"/>
    <w:next w:val="a"/>
    <w:link w:val="a7"/>
    <w:uiPriority w:val="10"/>
    <w:qFormat/>
    <w:rsid w:val="00D7756A"/>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D7756A"/>
    <w:rPr>
      <w:rFonts w:asciiTheme="majorHAnsi" w:eastAsiaTheme="majorEastAsia" w:hAnsiTheme="majorHAnsi"/>
      <w:b/>
      <w:bCs/>
      <w:kern w:val="28"/>
      <w:sz w:val="32"/>
      <w:szCs w:val="32"/>
    </w:rPr>
  </w:style>
  <w:style w:type="paragraph" w:styleId="a8">
    <w:name w:val="Subtitle"/>
    <w:basedOn w:val="a"/>
    <w:next w:val="a"/>
    <w:link w:val="a9"/>
    <w:uiPriority w:val="11"/>
    <w:qFormat/>
    <w:rsid w:val="00D7756A"/>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D7756A"/>
    <w:rPr>
      <w:rFonts w:asciiTheme="majorHAnsi" w:eastAsiaTheme="majorEastAsia" w:hAnsiTheme="majorHAnsi"/>
      <w:sz w:val="24"/>
      <w:szCs w:val="24"/>
    </w:rPr>
  </w:style>
  <w:style w:type="character" w:styleId="aa">
    <w:name w:val="Strong"/>
    <w:basedOn w:val="a0"/>
    <w:uiPriority w:val="22"/>
    <w:qFormat/>
    <w:rsid w:val="00D7756A"/>
    <w:rPr>
      <w:b/>
      <w:bCs/>
    </w:rPr>
  </w:style>
  <w:style w:type="character" w:styleId="ab">
    <w:name w:val="Emphasis"/>
    <w:basedOn w:val="a0"/>
    <w:uiPriority w:val="20"/>
    <w:qFormat/>
    <w:rsid w:val="00D7756A"/>
    <w:rPr>
      <w:rFonts w:asciiTheme="minorHAnsi" w:hAnsiTheme="minorHAnsi"/>
      <w:b/>
      <w:i/>
      <w:iCs/>
    </w:rPr>
  </w:style>
  <w:style w:type="paragraph" w:styleId="ac">
    <w:name w:val="No Spacing"/>
    <w:basedOn w:val="a"/>
    <w:uiPriority w:val="1"/>
    <w:qFormat/>
    <w:rsid w:val="00D7756A"/>
    <w:rPr>
      <w:szCs w:val="32"/>
    </w:rPr>
  </w:style>
  <w:style w:type="paragraph" w:styleId="ad">
    <w:name w:val="List Paragraph"/>
    <w:basedOn w:val="a"/>
    <w:uiPriority w:val="34"/>
    <w:qFormat/>
    <w:rsid w:val="00D7756A"/>
    <w:pPr>
      <w:ind w:left="720"/>
      <w:contextualSpacing/>
    </w:pPr>
  </w:style>
  <w:style w:type="paragraph" w:styleId="21">
    <w:name w:val="Quote"/>
    <w:basedOn w:val="a"/>
    <w:next w:val="a"/>
    <w:link w:val="22"/>
    <w:uiPriority w:val="29"/>
    <w:qFormat/>
    <w:rsid w:val="00D7756A"/>
    <w:rPr>
      <w:i/>
    </w:rPr>
  </w:style>
  <w:style w:type="character" w:customStyle="1" w:styleId="22">
    <w:name w:val="Цитата 2 Знак"/>
    <w:basedOn w:val="a0"/>
    <w:link w:val="21"/>
    <w:uiPriority w:val="29"/>
    <w:rsid w:val="00D7756A"/>
    <w:rPr>
      <w:i/>
      <w:sz w:val="24"/>
      <w:szCs w:val="24"/>
    </w:rPr>
  </w:style>
  <w:style w:type="paragraph" w:styleId="ae">
    <w:name w:val="Intense Quote"/>
    <w:basedOn w:val="a"/>
    <w:next w:val="a"/>
    <w:link w:val="af"/>
    <w:uiPriority w:val="30"/>
    <w:qFormat/>
    <w:rsid w:val="00D7756A"/>
    <w:pPr>
      <w:ind w:left="720" w:right="720"/>
    </w:pPr>
    <w:rPr>
      <w:b/>
      <w:i/>
      <w:szCs w:val="22"/>
    </w:rPr>
  </w:style>
  <w:style w:type="character" w:customStyle="1" w:styleId="af">
    <w:name w:val="Выделенная цитата Знак"/>
    <w:basedOn w:val="a0"/>
    <w:link w:val="ae"/>
    <w:uiPriority w:val="30"/>
    <w:rsid w:val="00D7756A"/>
    <w:rPr>
      <w:b/>
      <w:i/>
      <w:sz w:val="24"/>
    </w:rPr>
  </w:style>
  <w:style w:type="character" w:styleId="af0">
    <w:name w:val="Subtle Emphasis"/>
    <w:uiPriority w:val="19"/>
    <w:qFormat/>
    <w:rsid w:val="00D7756A"/>
    <w:rPr>
      <w:i/>
      <w:color w:val="5A5A5A" w:themeColor="text1" w:themeTint="A5"/>
    </w:rPr>
  </w:style>
  <w:style w:type="character" w:styleId="af1">
    <w:name w:val="Intense Emphasis"/>
    <w:basedOn w:val="a0"/>
    <w:uiPriority w:val="21"/>
    <w:qFormat/>
    <w:rsid w:val="00D7756A"/>
    <w:rPr>
      <w:b/>
      <w:i/>
      <w:sz w:val="24"/>
      <w:szCs w:val="24"/>
      <w:u w:val="single"/>
    </w:rPr>
  </w:style>
  <w:style w:type="character" w:styleId="af2">
    <w:name w:val="Subtle Reference"/>
    <w:basedOn w:val="a0"/>
    <w:uiPriority w:val="31"/>
    <w:qFormat/>
    <w:rsid w:val="00D7756A"/>
    <w:rPr>
      <w:sz w:val="24"/>
      <w:szCs w:val="24"/>
      <w:u w:val="single"/>
    </w:rPr>
  </w:style>
  <w:style w:type="character" w:styleId="af3">
    <w:name w:val="Intense Reference"/>
    <w:basedOn w:val="a0"/>
    <w:uiPriority w:val="32"/>
    <w:qFormat/>
    <w:rsid w:val="00D7756A"/>
    <w:rPr>
      <w:b/>
      <w:sz w:val="24"/>
      <w:u w:val="single"/>
    </w:rPr>
  </w:style>
  <w:style w:type="character" w:styleId="af4">
    <w:name w:val="Book Title"/>
    <w:basedOn w:val="a0"/>
    <w:uiPriority w:val="33"/>
    <w:qFormat/>
    <w:rsid w:val="00D7756A"/>
    <w:rPr>
      <w:rFonts w:asciiTheme="majorHAnsi" w:eastAsiaTheme="majorEastAsia" w:hAnsiTheme="majorHAnsi"/>
      <w:b/>
      <w:i/>
      <w:sz w:val="24"/>
      <w:szCs w:val="24"/>
    </w:rPr>
  </w:style>
  <w:style w:type="paragraph" w:styleId="af5">
    <w:name w:val="TOC Heading"/>
    <w:basedOn w:val="1"/>
    <w:next w:val="a"/>
    <w:uiPriority w:val="39"/>
    <w:semiHidden/>
    <w:unhideWhenUsed/>
    <w:qFormat/>
    <w:rsid w:val="00D7756A"/>
    <w:pPr>
      <w:outlineLvl w:val="9"/>
    </w:pPr>
  </w:style>
</w:styles>
</file>

<file path=word/webSettings.xml><?xml version="1.0" encoding="utf-8"?>
<w:webSettings xmlns:r="http://schemas.openxmlformats.org/officeDocument/2006/relationships" xmlns:w="http://schemas.openxmlformats.org/wordprocessingml/2006/main">
  <w:divs>
    <w:div w:id="1032996391">
      <w:bodyDiv w:val="1"/>
      <w:marLeft w:val="0"/>
      <w:marRight w:val="0"/>
      <w:marTop w:val="0"/>
      <w:marBottom w:val="0"/>
      <w:divBdr>
        <w:top w:val="none" w:sz="0" w:space="0" w:color="auto"/>
        <w:left w:val="none" w:sz="0" w:space="0" w:color="auto"/>
        <w:bottom w:val="none" w:sz="0" w:space="0" w:color="auto"/>
        <w:right w:val="none" w:sz="0" w:space="0" w:color="auto"/>
      </w:divBdr>
      <w:divsChild>
        <w:div w:id="2110082100">
          <w:marLeft w:val="0"/>
          <w:marRight w:val="0"/>
          <w:marTop w:val="0"/>
          <w:marBottom w:val="0"/>
          <w:divBdr>
            <w:top w:val="none" w:sz="0" w:space="0" w:color="auto"/>
            <w:left w:val="none" w:sz="0" w:space="0" w:color="auto"/>
            <w:bottom w:val="none" w:sz="0" w:space="0" w:color="auto"/>
            <w:right w:val="none" w:sz="0" w:space="0" w:color="auto"/>
          </w:divBdr>
        </w:div>
        <w:div w:id="3175140">
          <w:marLeft w:val="0"/>
          <w:marRight w:val="0"/>
          <w:marTop w:val="0"/>
          <w:marBottom w:val="0"/>
          <w:divBdr>
            <w:top w:val="none" w:sz="0" w:space="0" w:color="auto"/>
            <w:left w:val="none" w:sz="0" w:space="0" w:color="auto"/>
            <w:bottom w:val="none" w:sz="0" w:space="0" w:color="auto"/>
            <w:right w:val="none" w:sz="0" w:space="0" w:color="auto"/>
          </w:divBdr>
        </w:div>
      </w:divsChild>
    </w:div>
    <w:div w:id="175532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wru.info/dok/2005/06/23/n682897.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ru.info/dok/2008/12/25/n52826.htm"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604</Words>
  <Characters>3444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Нурулаев</dc:creator>
  <cp:keywords/>
  <dc:description/>
  <cp:lastModifiedBy>Нурулаев</cp:lastModifiedBy>
  <cp:revision>20</cp:revision>
  <dcterms:created xsi:type="dcterms:W3CDTF">2015-11-24T13:24:00Z</dcterms:created>
  <dcterms:modified xsi:type="dcterms:W3CDTF">2016-05-20T06:25:00Z</dcterms:modified>
</cp:coreProperties>
</file>