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6D" w:rsidRDefault="009F3D6D" w:rsidP="00003209">
      <w:pPr>
        <w:jc w:val="center"/>
        <w:rPr>
          <w:sz w:val="2"/>
          <w:szCs w:val="2"/>
        </w:rPr>
      </w:pPr>
    </w:p>
    <w:p w:rsidR="009F3D6D" w:rsidRDefault="009F3D6D">
      <w:pPr>
        <w:rPr>
          <w:sz w:val="2"/>
          <w:szCs w:val="2"/>
        </w:rPr>
      </w:pPr>
    </w:p>
    <w:p w:rsidR="004F7EAF" w:rsidRDefault="00D32D0A" w:rsidP="00D32D0A">
      <w:pPr>
        <w:pStyle w:val="30"/>
        <w:shd w:val="clear" w:color="auto" w:fill="auto"/>
        <w:spacing w:before="0"/>
        <w:ind w:left="20"/>
        <w:jc w:val="right"/>
      </w:pPr>
      <w:r>
        <w:t>Проект</w:t>
      </w:r>
    </w:p>
    <w:p w:rsidR="00207E55" w:rsidRPr="000833AB" w:rsidRDefault="00207E55" w:rsidP="00207E55">
      <w:pPr>
        <w:jc w:val="center"/>
        <w:rPr>
          <w:rFonts w:ascii="Times New Roman" w:hAnsi="Times New Roman"/>
          <w:sz w:val="28"/>
          <w:szCs w:val="28"/>
        </w:rPr>
      </w:pPr>
      <w:r w:rsidRPr="000833AB">
        <w:rPr>
          <w:rFonts w:ascii="Times New Roman" w:hAnsi="Times New Roman"/>
          <w:sz w:val="28"/>
          <w:szCs w:val="28"/>
        </w:rPr>
        <w:object w:dxaOrig="3540" w:dyaOrig="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60.7pt" o:ole="">
            <v:imagedata r:id="rId8" o:title=""/>
          </v:shape>
          <o:OLEObject Type="Embed" ProgID="Word.Picture.8" ShapeID="_x0000_i1025" DrawAspect="Content" ObjectID="_1610363752" r:id="rId9"/>
        </w:object>
      </w:r>
    </w:p>
    <w:p w:rsidR="00D32D0A" w:rsidRPr="000833AB" w:rsidRDefault="00D32D0A" w:rsidP="00D32D0A">
      <w:pPr>
        <w:jc w:val="center"/>
        <w:rPr>
          <w:rFonts w:ascii="Times New Roman" w:hAnsi="Times New Roman"/>
          <w:b/>
          <w:sz w:val="28"/>
          <w:szCs w:val="28"/>
        </w:rPr>
      </w:pPr>
      <w:r w:rsidRPr="000833AB">
        <w:rPr>
          <w:rFonts w:ascii="Times New Roman" w:hAnsi="Times New Roman"/>
          <w:b/>
          <w:sz w:val="28"/>
          <w:szCs w:val="28"/>
        </w:rPr>
        <w:t>АДМИНИСТРАЦИЯ МУНИЦИПАЛЬНОГО РАЙОНА</w:t>
      </w:r>
    </w:p>
    <w:p w:rsidR="00D32D0A" w:rsidRPr="000833AB" w:rsidRDefault="00D32D0A" w:rsidP="00D32D0A">
      <w:pPr>
        <w:jc w:val="center"/>
        <w:rPr>
          <w:rFonts w:ascii="Times New Roman" w:hAnsi="Times New Roman"/>
          <w:b/>
          <w:sz w:val="28"/>
          <w:szCs w:val="28"/>
        </w:rPr>
      </w:pPr>
      <w:r w:rsidRPr="000833AB">
        <w:rPr>
          <w:rFonts w:ascii="Times New Roman" w:hAnsi="Times New Roman"/>
          <w:b/>
          <w:sz w:val="28"/>
          <w:szCs w:val="28"/>
        </w:rPr>
        <w:t>«АХВАХСКИЙ РАЙОН» РЕСПУБЛИКИ ДАГЕСТАН</w:t>
      </w:r>
    </w:p>
    <w:p w:rsidR="00D32D0A" w:rsidRDefault="00D32D0A" w:rsidP="00D32D0A">
      <w:pPr>
        <w:overflowPunct w:val="0"/>
        <w:autoSpaceDE w:val="0"/>
        <w:autoSpaceDN w:val="0"/>
        <w:adjustRightInd w:val="0"/>
        <w:rPr>
          <w:rFonts w:ascii="Times New Roman" w:hAnsi="Times New Roman"/>
          <w:b/>
        </w:rPr>
      </w:pPr>
      <w:r w:rsidRPr="00DD2378">
        <w:rPr>
          <w:rFonts w:ascii="Times New Roman" w:hAnsi="Times New Roman"/>
          <w:b/>
        </w:rPr>
        <w:t xml:space="preserve">                 368990  с. Карата                 </w:t>
      </w:r>
      <w:r>
        <w:rPr>
          <w:rFonts w:ascii="Times New Roman" w:hAnsi="Times New Roman"/>
          <w:b/>
        </w:rPr>
        <w:t xml:space="preserve">                          </w:t>
      </w:r>
      <w:r w:rsidRPr="00DD2378">
        <w:rPr>
          <w:rFonts w:ascii="Times New Roman" w:hAnsi="Times New Roman"/>
          <w:b/>
        </w:rPr>
        <w:t>2-24- 57, 2-23-23,факс 8(250) 2-23-28,</w:t>
      </w:r>
    </w:p>
    <w:p w:rsidR="00D32D0A" w:rsidRPr="009A007A" w:rsidRDefault="00D32D0A" w:rsidP="00D32D0A">
      <w:pPr>
        <w:overflowPunct w:val="0"/>
        <w:autoSpaceDE w:val="0"/>
        <w:autoSpaceDN w:val="0"/>
        <w:adjustRightInd w:val="0"/>
        <w:rPr>
          <w:rFonts w:ascii="Times New Roman" w:hAnsi="Times New Roman"/>
          <w:b/>
        </w:rPr>
      </w:pPr>
      <w:r w:rsidRPr="009A007A">
        <w:rPr>
          <w:rFonts w:ascii="Times New Roman" w:hAnsi="Times New Roman"/>
          <w:b/>
        </w:rPr>
        <w:t xml:space="preserve">                                                                                                          </w:t>
      </w:r>
      <w:r w:rsidRPr="00DD2378">
        <w:rPr>
          <w:rFonts w:ascii="Times New Roman" w:hAnsi="Times New Roman"/>
          <w:b/>
        </w:rPr>
        <w:t>е</w:t>
      </w:r>
      <w:r w:rsidRPr="009A007A">
        <w:rPr>
          <w:rFonts w:ascii="Times New Roman" w:hAnsi="Times New Roman"/>
          <w:b/>
        </w:rPr>
        <w:t>-</w:t>
      </w:r>
      <w:r w:rsidRPr="00DD2378">
        <w:rPr>
          <w:rFonts w:ascii="Times New Roman" w:hAnsi="Times New Roman"/>
          <w:b/>
        </w:rPr>
        <w:t>mail</w:t>
      </w:r>
      <w:r w:rsidRPr="009A007A">
        <w:rPr>
          <w:rFonts w:ascii="Times New Roman" w:hAnsi="Times New Roman"/>
          <w:b/>
        </w:rPr>
        <w:t xml:space="preserve">: </w:t>
      </w:r>
      <w:hyperlink r:id="rId10" w:history="1">
        <w:r w:rsidRPr="00DD2378">
          <w:rPr>
            <w:rStyle w:val="a3"/>
            <w:rFonts w:ascii="Times New Roman" w:hAnsi="Times New Roman"/>
          </w:rPr>
          <w:t>adm</w:t>
        </w:r>
        <w:r w:rsidRPr="009A007A">
          <w:rPr>
            <w:rStyle w:val="a3"/>
            <w:rFonts w:ascii="Times New Roman" w:hAnsi="Times New Roman"/>
          </w:rPr>
          <w:t>_</w:t>
        </w:r>
        <w:r w:rsidRPr="00DD2378">
          <w:rPr>
            <w:rStyle w:val="a3"/>
            <w:rFonts w:ascii="Times New Roman" w:hAnsi="Times New Roman"/>
          </w:rPr>
          <w:t>ahvah</w:t>
        </w:r>
        <w:r w:rsidRPr="009A007A">
          <w:rPr>
            <w:rStyle w:val="a3"/>
            <w:rFonts w:ascii="Times New Roman" w:hAnsi="Times New Roman"/>
          </w:rPr>
          <w:t>@</w:t>
        </w:r>
        <w:r w:rsidRPr="00DD2378">
          <w:rPr>
            <w:rStyle w:val="a3"/>
            <w:rFonts w:ascii="Times New Roman" w:hAnsi="Times New Roman"/>
          </w:rPr>
          <w:t>mail</w:t>
        </w:r>
        <w:r w:rsidRPr="009A007A">
          <w:rPr>
            <w:rStyle w:val="a3"/>
            <w:rFonts w:ascii="Times New Roman" w:hAnsi="Times New Roman"/>
          </w:rPr>
          <w:t>.</w:t>
        </w:r>
        <w:r w:rsidRPr="00DD2378">
          <w:rPr>
            <w:rStyle w:val="a3"/>
            <w:rFonts w:ascii="Times New Roman" w:hAnsi="Times New Roman"/>
          </w:rPr>
          <w:t>ru</w:t>
        </w:r>
      </w:hyperlink>
      <w:r w:rsidRPr="009A007A">
        <w:rPr>
          <w:rFonts w:ascii="Times New Roman" w:hAnsi="Times New Roman"/>
          <w:b/>
        </w:rPr>
        <w:t xml:space="preserve"> </w:t>
      </w:r>
    </w:p>
    <w:tbl>
      <w:tblPr>
        <w:tblW w:w="9750" w:type="dxa"/>
        <w:tblBorders>
          <w:top w:val="single" w:sz="18" w:space="0" w:color="auto"/>
        </w:tblBorders>
        <w:tblLayout w:type="fixed"/>
        <w:tblLook w:val="04A0" w:firstRow="1" w:lastRow="0" w:firstColumn="1" w:lastColumn="0" w:noHBand="0" w:noVBand="1"/>
      </w:tblPr>
      <w:tblGrid>
        <w:gridCol w:w="9750"/>
      </w:tblGrid>
      <w:tr w:rsidR="00D32D0A" w:rsidRPr="000833AB" w:rsidTr="00682B26">
        <w:trPr>
          <w:trHeight w:val="80"/>
        </w:trPr>
        <w:tc>
          <w:tcPr>
            <w:tcW w:w="9750" w:type="dxa"/>
            <w:tcBorders>
              <w:top w:val="single" w:sz="18" w:space="0" w:color="auto"/>
              <w:left w:val="nil"/>
              <w:bottom w:val="nil"/>
              <w:right w:val="nil"/>
            </w:tcBorders>
          </w:tcPr>
          <w:p w:rsidR="00D32D0A" w:rsidRPr="009A007A" w:rsidRDefault="00D32D0A" w:rsidP="00682B26">
            <w:pPr>
              <w:overflowPunct w:val="0"/>
              <w:autoSpaceDE w:val="0"/>
              <w:autoSpaceDN w:val="0"/>
              <w:adjustRightInd w:val="0"/>
              <w:spacing w:line="276" w:lineRule="auto"/>
              <w:rPr>
                <w:rFonts w:ascii="Times New Roman" w:hAnsi="Times New Roman"/>
                <w:sz w:val="28"/>
                <w:szCs w:val="28"/>
              </w:rPr>
            </w:pPr>
          </w:p>
          <w:p w:rsidR="00D32D0A" w:rsidRPr="00CC7EDF" w:rsidRDefault="00D32D0A" w:rsidP="00D32D0A">
            <w:pPr>
              <w:overflowPunct w:val="0"/>
              <w:autoSpaceDE w:val="0"/>
              <w:autoSpaceDN w:val="0"/>
              <w:adjustRightInd w:val="0"/>
              <w:spacing w:line="276" w:lineRule="auto"/>
              <w:rPr>
                <w:rFonts w:ascii="Times New Roman" w:hAnsi="Times New Roman"/>
                <w:sz w:val="28"/>
                <w:szCs w:val="28"/>
              </w:rPr>
            </w:pPr>
            <w:r w:rsidRPr="000833AB">
              <w:rPr>
                <w:rFonts w:ascii="Times New Roman" w:hAnsi="Times New Roman"/>
                <w:sz w:val="28"/>
                <w:szCs w:val="28"/>
              </w:rPr>
              <w:t xml:space="preserve">                                                                                            </w:t>
            </w:r>
          </w:p>
        </w:tc>
      </w:tr>
    </w:tbl>
    <w:p w:rsidR="004F7EAF" w:rsidRDefault="004F7EAF">
      <w:pPr>
        <w:pStyle w:val="30"/>
        <w:shd w:val="clear" w:color="auto" w:fill="auto"/>
        <w:spacing w:before="0"/>
        <w:ind w:left="20"/>
      </w:pPr>
    </w:p>
    <w:p w:rsidR="009F3D6D" w:rsidRDefault="00706E4B">
      <w:pPr>
        <w:pStyle w:val="30"/>
        <w:shd w:val="clear" w:color="auto" w:fill="auto"/>
        <w:spacing w:before="0"/>
        <w:ind w:left="20"/>
      </w:pPr>
      <w:r>
        <w:t>ПОСТАНОВЛЕНИЕ</w:t>
      </w:r>
    </w:p>
    <w:p w:rsidR="009F3D6D" w:rsidRDefault="009F3D6D">
      <w:pPr>
        <w:pStyle w:val="30"/>
        <w:shd w:val="clear" w:color="auto" w:fill="auto"/>
        <w:spacing w:before="0"/>
        <w:ind w:left="20"/>
      </w:pPr>
    </w:p>
    <w:p w:rsidR="005872A1" w:rsidRDefault="005872A1">
      <w:pPr>
        <w:pStyle w:val="30"/>
        <w:shd w:val="clear" w:color="auto" w:fill="auto"/>
        <w:tabs>
          <w:tab w:val="right" w:pos="731"/>
          <w:tab w:val="right" w:pos="2550"/>
          <w:tab w:val="left" w:pos="2668"/>
          <w:tab w:val="right" w:pos="8834"/>
        </w:tabs>
        <w:spacing w:before="0" w:after="600"/>
        <w:ind w:left="40"/>
        <w:jc w:val="both"/>
      </w:pPr>
      <w:r>
        <w:t>29</w:t>
      </w:r>
      <w:r>
        <w:tab/>
        <w:t>.   01.  2019</w:t>
      </w:r>
      <w:bookmarkStart w:id="0" w:name="_GoBack"/>
      <w:bookmarkEnd w:id="0"/>
      <w:r>
        <w:t xml:space="preserve"> г.                               </w:t>
      </w:r>
    </w:p>
    <w:p w:rsidR="009F3D6D" w:rsidRDefault="005872A1">
      <w:pPr>
        <w:pStyle w:val="30"/>
        <w:shd w:val="clear" w:color="auto" w:fill="auto"/>
        <w:tabs>
          <w:tab w:val="right" w:pos="731"/>
          <w:tab w:val="right" w:pos="2550"/>
          <w:tab w:val="left" w:pos="2668"/>
          <w:tab w:val="right" w:pos="8834"/>
        </w:tabs>
        <w:spacing w:before="0" w:after="600"/>
        <w:ind w:left="40"/>
        <w:jc w:val="both"/>
      </w:pPr>
      <w:r>
        <w:t xml:space="preserve">                                                                 Карата                                                                 </w:t>
      </w:r>
      <w:r w:rsidR="00706E4B">
        <w:t>№</w:t>
      </w:r>
      <w:r>
        <w:t xml:space="preserve">10                                                                                                       </w:t>
      </w:r>
    </w:p>
    <w:p w:rsidR="009F3D6D" w:rsidRDefault="00706E4B" w:rsidP="00D32D0A">
      <w:pPr>
        <w:pStyle w:val="30"/>
        <w:shd w:val="clear" w:color="auto" w:fill="auto"/>
        <w:spacing w:before="0" w:after="600"/>
        <w:ind w:left="40" w:right="10"/>
      </w:pPr>
      <w:r>
        <w:t>Об утверждении муниципальной Программы «О противодействии коррупции в МР "</w:t>
      </w:r>
      <w:r w:rsidR="00D5388C">
        <w:t>Ахвахский район</w:t>
      </w:r>
      <w:r>
        <w:t>” на 2019-2024 годы» и плана мероприятий по его реализации</w:t>
      </w:r>
    </w:p>
    <w:p w:rsidR="009F3D6D" w:rsidRDefault="00706E4B">
      <w:pPr>
        <w:pStyle w:val="40"/>
        <w:shd w:val="clear" w:color="auto" w:fill="auto"/>
        <w:tabs>
          <w:tab w:val="left" w:pos="1432"/>
        </w:tabs>
        <w:spacing w:before="0"/>
        <w:ind w:left="40" w:right="20"/>
      </w:pPr>
      <w:r>
        <w:t>В соответствии Указом Президента Российской Федерации от 29 июня 2018 г. №378 «О Национальном плане противод</w:t>
      </w:r>
      <w:r w:rsidR="00D5388C">
        <w:t>ействия коррупции на 2018</w:t>
      </w:r>
      <w:r>
        <w:t xml:space="preserve">-2020 годы», Указа главы РД </w:t>
      </w:r>
      <w:r>
        <w:rPr>
          <w:rStyle w:val="41"/>
        </w:rPr>
        <w:t xml:space="preserve">«О мерах по реализации Республике Дагестан Указа Президента Российской Федерации от 29 июня 2018 г. №378 "О Национальном плане противодействия коррупции на 2018-2020 годы"», </w:t>
      </w:r>
      <w:r>
        <w:t>в целях реализации Федерального закона от 25.12.2008 № 273-ФЗ "О противодействии коррупции" и Закона Республики Дагестан от 7 апреля 2009 года №</w:t>
      </w:r>
      <w:r>
        <w:tab/>
        <w:t xml:space="preserve">21 </w:t>
      </w:r>
      <w:r>
        <w:rPr>
          <w:rStyle w:val="41"/>
        </w:rPr>
        <w:t>«О противодействии коррупции Республике Дагестан»</w:t>
      </w:r>
    </w:p>
    <w:p w:rsidR="009F3D6D" w:rsidRDefault="00706E4B">
      <w:pPr>
        <w:pStyle w:val="30"/>
        <w:shd w:val="clear" w:color="auto" w:fill="auto"/>
        <w:spacing w:before="0" w:after="60"/>
        <w:ind w:left="40"/>
        <w:jc w:val="both"/>
      </w:pPr>
      <w:r>
        <w:t>ПОСТАНОВЛЯЮ:</w:t>
      </w:r>
    </w:p>
    <w:p w:rsidR="009F3D6D" w:rsidRDefault="00706E4B">
      <w:pPr>
        <w:pStyle w:val="40"/>
        <w:numPr>
          <w:ilvl w:val="0"/>
          <w:numId w:val="1"/>
        </w:numPr>
        <w:shd w:val="clear" w:color="auto" w:fill="auto"/>
        <w:tabs>
          <w:tab w:val="left" w:pos="1054"/>
        </w:tabs>
        <w:spacing w:before="0"/>
        <w:ind w:left="40" w:right="20"/>
      </w:pPr>
      <w:r>
        <w:t>Утвердить муниципальную Программу «О противодействии коррупции в МР "</w:t>
      </w:r>
      <w:r w:rsidR="00D5388C">
        <w:t>Ахвахский район</w:t>
      </w:r>
      <w:r>
        <w:t>" на 2019-2024 годы», согласно приложению №1.</w:t>
      </w:r>
    </w:p>
    <w:p w:rsidR="009F3D6D" w:rsidRDefault="00706E4B">
      <w:pPr>
        <w:pStyle w:val="40"/>
        <w:numPr>
          <w:ilvl w:val="0"/>
          <w:numId w:val="1"/>
        </w:numPr>
        <w:shd w:val="clear" w:color="auto" w:fill="auto"/>
        <w:spacing w:before="0"/>
        <w:ind w:left="40" w:right="20"/>
      </w:pPr>
      <w:r>
        <w:t xml:space="preserve"> Утвердить Перечень мероприятий по реализации муниципальной </w:t>
      </w:r>
      <w:r w:rsidR="00D5388C">
        <w:t>программы МР «Ахвахский район</w:t>
      </w:r>
      <w:r>
        <w:t>» «О противодействии коррупции в МР «</w:t>
      </w:r>
      <w:r w:rsidR="005523F2">
        <w:t>Ахвахский район</w:t>
      </w:r>
      <w:r w:rsidR="000812BC">
        <w:t>» на 2019</w:t>
      </w:r>
      <w:r>
        <w:t xml:space="preserve"> - 2024 годы», согласно приложению №2.</w:t>
      </w:r>
    </w:p>
    <w:p w:rsidR="009F3D6D" w:rsidRDefault="00706E4B">
      <w:pPr>
        <w:pStyle w:val="40"/>
        <w:numPr>
          <w:ilvl w:val="0"/>
          <w:numId w:val="1"/>
        </w:numPr>
        <w:shd w:val="clear" w:color="auto" w:fill="auto"/>
        <w:tabs>
          <w:tab w:val="left" w:pos="1054"/>
        </w:tabs>
        <w:spacing w:before="0"/>
        <w:ind w:left="40"/>
      </w:pPr>
      <w:r>
        <w:t>Постановление вступает в силу с момента его подписания.</w:t>
      </w:r>
    </w:p>
    <w:p w:rsidR="00F36ED7" w:rsidRDefault="00706E4B" w:rsidP="000D52E2">
      <w:pPr>
        <w:pStyle w:val="40"/>
        <w:numPr>
          <w:ilvl w:val="0"/>
          <w:numId w:val="1"/>
        </w:numPr>
        <w:shd w:val="clear" w:color="auto" w:fill="auto"/>
        <w:tabs>
          <w:tab w:val="left" w:pos="1054"/>
        </w:tabs>
        <w:spacing w:before="0"/>
        <w:ind w:left="40" w:right="20" w:firstLine="669"/>
        <w:jc w:val="left"/>
      </w:pPr>
      <w:r>
        <w:t>Разместить настоящее постановление на официаль</w:t>
      </w:r>
      <w:r w:rsidR="00D5388C">
        <w:t>ном сайте  МР       «Ахвахский район</w:t>
      </w:r>
      <w:r>
        <w:t>».</w:t>
      </w:r>
    </w:p>
    <w:p w:rsidR="00BE72D8" w:rsidRDefault="001228D9" w:rsidP="000D52E2">
      <w:pPr>
        <w:pStyle w:val="40"/>
        <w:shd w:val="clear" w:color="auto" w:fill="auto"/>
        <w:tabs>
          <w:tab w:val="left" w:pos="0"/>
        </w:tabs>
        <w:spacing w:before="0" w:after="641" w:line="270" w:lineRule="exact"/>
        <w:ind w:right="20" w:firstLine="0"/>
      </w:pPr>
      <w:r>
        <w:t>5.</w:t>
      </w:r>
      <w:r w:rsidR="00F36ED7">
        <w:t>К</w:t>
      </w:r>
      <w:r w:rsidR="00706E4B">
        <w:t xml:space="preserve">онтроль за исполнением настоящего постановления оставляю за </w:t>
      </w:r>
      <w:r w:rsidR="000D52E2">
        <w:t>соб</w:t>
      </w:r>
      <w:r w:rsidR="00706E4B">
        <w:t>ой.</w:t>
      </w:r>
    </w:p>
    <w:p w:rsidR="009F3D6D" w:rsidRDefault="005872A1" w:rsidP="00893FEA">
      <w:pPr>
        <w:pStyle w:val="40"/>
        <w:shd w:val="clear" w:color="auto" w:fill="auto"/>
        <w:tabs>
          <w:tab w:val="left" w:pos="1054"/>
        </w:tabs>
        <w:spacing w:before="0" w:after="641" w:line="270" w:lineRule="exact"/>
        <w:ind w:left="720" w:right="20" w:firstLine="0"/>
        <w:jc w:val="left"/>
      </w:pPr>
      <w:r>
        <w:pict>
          <v:shapetype id="_x0000_t202" coordsize="21600,21600" o:spt="202" path="m,l,21600r21600,l21600,xe">
            <v:stroke joinstyle="miter"/>
            <v:path gradientshapeok="t" o:connecttype="rect"/>
          </v:shapetype>
          <v:shape id="_x0000_s1027" type="#_x0000_t202" style="position:absolute;left:0;text-align:left;margin-left:41.45pt;margin-top:-.55pt;width:47.9pt;height:13pt;z-index:-251658752;mso-wrap-distance-left:5pt;mso-wrap-distance-top:35.2pt;mso-wrap-distance-right:5pt;mso-position-horizontal-relative:margin" filled="f" stroked="f">
            <v:textbox style="mso-next-textbox:#_x0000_s1027;mso-fit-shape-to-text:t" inset="0,0,0,0">
              <w:txbxContent>
                <w:p w:rsidR="009F3D6D" w:rsidRPr="00893FEA" w:rsidRDefault="009F3D6D" w:rsidP="00893FEA"/>
              </w:txbxContent>
            </v:textbox>
            <w10:wrap type="square" anchorx="margin"/>
          </v:shape>
        </w:pict>
      </w:r>
      <w:r w:rsidR="00893FEA">
        <w:t>Глава МР «Ахвахский район»                                                 М.Г.Муслимов</w:t>
      </w:r>
      <w:r w:rsidR="00706E4B">
        <w:br w:type="page"/>
      </w:r>
    </w:p>
    <w:p w:rsidR="009F3D6D" w:rsidRDefault="006168BB">
      <w:pPr>
        <w:pStyle w:val="50"/>
        <w:shd w:val="clear" w:color="auto" w:fill="auto"/>
        <w:tabs>
          <w:tab w:val="right" w:pos="7588"/>
          <w:tab w:val="right" w:pos="9018"/>
          <w:tab w:val="right" w:pos="9244"/>
          <w:tab w:val="right" w:pos="9546"/>
        </w:tabs>
        <w:spacing w:after="335"/>
        <w:ind w:left="6700" w:right="320" w:firstLine="1460"/>
      </w:pPr>
      <w:r>
        <w:lastRenderedPageBreak/>
        <w:t xml:space="preserve">Приложению №1    </w:t>
      </w:r>
      <w:r w:rsidR="00706E4B">
        <w:t>к постановле</w:t>
      </w:r>
      <w:r>
        <w:t xml:space="preserve">нию главы МР </w:t>
      </w:r>
      <w:r w:rsidR="00D5388C">
        <w:t>«Ахвахский район»</w:t>
      </w:r>
      <w:r w:rsidR="000812BC">
        <w:t xml:space="preserve"> от «</w:t>
      </w:r>
      <w:r w:rsidR="000812BC">
        <w:tab/>
        <w:t>»</w:t>
      </w:r>
      <w:r w:rsidR="000812BC">
        <w:tab/>
        <w:t xml:space="preserve">2018год   </w:t>
      </w:r>
      <w:r w:rsidR="00706E4B">
        <w:tab/>
        <w:t>№</w:t>
      </w:r>
    </w:p>
    <w:p w:rsidR="009F3D6D" w:rsidRDefault="00706E4B">
      <w:pPr>
        <w:pStyle w:val="50"/>
        <w:shd w:val="clear" w:color="auto" w:fill="auto"/>
        <w:spacing w:after="0" w:line="230" w:lineRule="exact"/>
        <w:ind w:left="1080"/>
      </w:pPr>
      <w:r>
        <w:t>МУНИЦИПАЛЬНАЯ ПРОГРАММА МР «</w:t>
      </w:r>
      <w:r w:rsidR="006168BB">
        <w:t>АХВАХСКИЙ РАЙОН</w:t>
      </w:r>
      <w:r>
        <w:t>»</w:t>
      </w:r>
    </w:p>
    <w:p w:rsidR="009F3D6D" w:rsidRDefault="00706E4B">
      <w:pPr>
        <w:pStyle w:val="50"/>
        <w:shd w:val="clear" w:color="auto" w:fill="auto"/>
        <w:spacing w:after="198" w:line="230" w:lineRule="exact"/>
        <w:ind w:left="1080"/>
      </w:pPr>
      <w:r>
        <w:t>«О противодействии ко</w:t>
      </w:r>
      <w:r w:rsidR="006168BB">
        <w:t>ррупции в МР «Ахвахский район» на 2019</w:t>
      </w:r>
      <w:r>
        <w:t xml:space="preserve"> - 2024 годы»</w:t>
      </w:r>
    </w:p>
    <w:p w:rsidR="009F3D6D" w:rsidRDefault="00706E4B">
      <w:pPr>
        <w:pStyle w:val="50"/>
        <w:shd w:val="clear" w:color="auto" w:fill="auto"/>
        <w:spacing w:after="0"/>
        <w:ind w:left="4840"/>
      </w:pPr>
      <w:r>
        <w:t>ПАСПОРТ</w:t>
      </w:r>
    </w:p>
    <w:p w:rsidR="009F3D6D" w:rsidRDefault="00706E4B">
      <w:pPr>
        <w:pStyle w:val="60"/>
        <w:shd w:val="clear" w:color="auto" w:fill="auto"/>
        <w:ind w:left="200"/>
      </w:pPr>
      <w:r>
        <w:t>Муниципальной п</w:t>
      </w:r>
      <w:r w:rsidR="006168BB">
        <w:t>рограммы МР «Ахвахский район</w:t>
      </w:r>
      <w:r>
        <w:t>»</w:t>
      </w:r>
    </w:p>
    <w:p w:rsidR="009F3D6D" w:rsidRDefault="00706E4B">
      <w:pPr>
        <w:pStyle w:val="60"/>
        <w:shd w:val="clear" w:color="auto" w:fill="auto"/>
        <w:spacing w:after="245"/>
        <w:ind w:left="1080"/>
        <w:jc w:val="left"/>
      </w:pPr>
      <w:r>
        <w:t>«О противодействии кор</w:t>
      </w:r>
      <w:r w:rsidR="006168BB">
        <w:t>рупции в МР «Ахвахский район</w:t>
      </w:r>
      <w:r w:rsidR="000812BC">
        <w:t>» на 2019</w:t>
      </w:r>
      <w:r>
        <w:t xml:space="preserve"> - 2024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7488"/>
      </w:tblGrid>
      <w:tr w:rsidR="009F3D6D">
        <w:trPr>
          <w:trHeight w:hRule="exact" w:val="840"/>
          <w:jc w:val="center"/>
        </w:trPr>
        <w:tc>
          <w:tcPr>
            <w:tcW w:w="2664" w:type="dxa"/>
            <w:tcBorders>
              <w:top w:val="single" w:sz="4" w:space="0" w:color="auto"/>
              <w:lef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after="60" w:line="230" w:lineRule="exact"/>
            </w:pPr>
            <w:r>
              <w:rPr>
                <w:rStyle w:val="115pt"/>
              </w:rPr>
              <w:t>Наименование</w:t>
            </w:r>
          </w:p>
          <w:p w:rsidR="009F3D6D" w:rsidRDefault="00706E4B">
            <w:pPr>
              <w:pStyle w:val="21"/>
              <w:framePr w:w="10152" w:wrap="notBeside" w:vAnchor="text" w:hAnchor="text" w:xAlign="center" w:y="1"/>
              <w:shd w:val="clear" w:color="auto" w:fill="auto"/>
              <w:spacing w:before="60" w:line="230" w:lineRule="exact"/>
            </w:pPr>
            <w:r>
              <w:rPr>
                <w:rStyle w:val="115pt"/>
              </w:rPr>
              <w:t>Программы</w:t>
            </w:r>
          </w:p>
        </w:tc>
        <w:tc>
          <w:tcPr>
            <w:tcW w:w="7488" w:type="dxa"/>
            <w:tcBorders>
              <w:top w:val="single" w:sz="4" w:space="0" w:color="auto"/>
              <w:left w:val="single" w:sz="4" w:space="0" w:color="auto"/>
              <w:righ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74" w:lineRule="exact"/>
              <w:ind w:left="120"/>
              <w:jc w:val="left"/>
            </w:pPr>
            <w:r>
              <w:rPr>
                <w:rStyle w:val="115pt"/>
              </w:rPr>
              <w:t>Муниципальная программа МР «</w:t>
            </w:r>
            <w:r w:rsidR="005523F2">
              <w:rPr>
                <w:rStyle w:val="115pt"/>
              </w:rPr>
              <w:t>Ахвахский район</w:t>
            </w:r>
            <w:r>
              <w:rPr>
                <w:rStyle w:val="115pt"/>
              </w:rPr>
              <w:t>» «О противодействии коррупции в МР «</w:t>
            </w:r>
            <w:r w:rsidR="005523F2">
              <w:rPr>
                <w:rStyle w:val="115pt"/>
              </w:rPr>
              <w:t>Ахвахский район</w:t>
            </w:r>
            <w:r w:rsidR="000812BC">
              <w:rPr>
                <w:rStyle w:val="115pt"/>
              </w:rPr>
              <w:t>» на 2019</w:t>
            </w:r>
            <w:r>
              <w:rPr>
                <w:rStyle w:val="115pt"/>
              </w:rPr>
              <w:t xml:space="preserve"> - 2024 годы»</w:t>
            </w:r>
          </w:p>
        </w:tc>
      </w:tr>
      <w:tr w:rsidR="009F3D6D">
        <w:trPr>
          <w:trHeight w:hRule="exact" w:val="562"/>
          <w:jc w:val="center"/>
        </w:trPr>
        <w:tc>
          <w:tcPr>
            <w:tcW w:w="2664" w:type="dxa"/>
            <w:tcBorders>
              <w:top w:val="single" w:sz="4" w:space="0" w:color="auto"/>
              <w:lef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after="60" w:line="230" w:lineRule="exact"/>
            </w:pPr>
            <w:r>
              <w:rPr>
                <w:rStyle w:val="115pt"/>
              </w:rPr>
              <w:t>Разработчик</w:t>
            </w:r>
          </w:p>
          <w:p w:rsidR="009F3D6D" w:rsidRDefault="00706E4B">
            <w:pPr>
              <w:pStyle w:val="21"/>
              <w:framePr w:w="10152" w:wrap="notBeside" w:vAnchor="text" w:hAnchor="text" w:xAlign="center" w:y="1"/>
              <w:shd w:val="clear" w:color="auto" w:fill="auto"/>
              <w:spacing w:before="60" w:line="230" w:lineRule="exact"/>
            </w:pPr>
            <w:r>
              <w:rPr>
                <w:rStyle w:val="115pt"/>
              </w:rPr>
              <w:t>Программы</w:t>
            </w:r>
          </w:p>
        </w:tc>
        <w:tc>
          <w:tcPr>
            <w:tcW w:w="7488" w:type="dxa"/>
            <w:tcBorders>
              <w:top w:val="single" w:sz="4" w:space="0" w:color="auto"/>
              <w:left w:val="single" w:sz="4" w:space="0" w:color="auto"/>
              <w:righ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30" w:lineRule="exact"/>
              <w:ind w:left="120"/>
              <w:jc w:val="left"/>
            </w:pPr>
            <w:r>
              <w:rPr>
                <w:rStyle w:val="115pt"/>
              </w:rPr>
              <w:t>Администрация МР «</w:t>
            </w:r>
            <w:r w:rsidR="005523F2">
              <w:rPr>
                <w:rStyle w:val="115pt"/>
              </w:rPr>
              <w:t>Ахвахский район</w:t>
            </w:r>
            <w:r>
              <w:rPr>
                <w:rStyle w:val="115pt"/>
              </w:rPr>
              <w:t>»</w:t>
            </w:r>
          </w:p>
        </w:tc>
      </w:tr>
      <w:tr w:rsidR="009F3D6D">
        <w:trPr>
          <w:trHeight w:hRule="exact" w:val="562"/>
          <w:jc w:val="center"/>
        </w:trPr>
        <w:tc>
          <w:tcPr>
            <w:tcW w:w="2664" w:type="dxa"/>
            <w:tcBorders>
              <w:top w:val="single" w:sz="4" w:space="0" w:color="auto"/>
              <w:lef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after="120" w:line="230" w:lineRule="exact"/>
            </w:pPr>
            <w:r>
              <w:rPr>
                <w:rStyle w:val="115pt"/>
              </w:rPr>
              <w:t>Исполнители</w:t>
            </w:r>
          </w:p>
          <w:p w:rsidR="009F3D6D" w:rsidRDefault="00706E4B">
            <w:pPr>
              <w:pStyle w:val="21"/>
              <w:framePr w:w="10152" w:wrap="notBeside" w:vAnchor="text" w:hAnchor="text" w:xAlign="center" w:y="1"/>
              <w:shd w:val="clear" w:color="auto" w:fill="auto"/>
              <w:spacing w:before="120" w:line="230" w:lineRule="exact"/>
            </w:pPr>
            <w:r>
              <w:rPr>
                <w:rStyle w:val="115pt"/>
              </w:rPr>
              <w:t>программы</w:t>
            </w:r>
          </w:p>
        </w:tc>
        <w:tc>
          <w:tcPr>
            <w:tcW w:w="7488" w:type="dxa"/>
            <w:tcBorders>
              <w:top w:val="single" w:sz="4" w:space="0" w:color="auto"/>
              <w:left w:val="single" w:sz="4" w:space="0" w:color="auto"/>
              <w:righ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30" w:lineRule="exact"/>
              <w:ind w:left="120"/>
              <w:jc w:val="left"/>
            </w:pPr>
            <w:r>
              <w:rPr>
                <w:rStyle w:val="115pt"/>
              </w:rPr>
              <w:t>Администрация МР «</w:t>
            </w:r>
            <w:r w:rsidR="005523F2">
              <w:rPr>
                <w:rStyle w:val="115pt"/>
              </w:rPr>
              <w:t>Ахвахский район</w:t>
            </w:r>
            <w:r>
              <w:rPr>
                <w:rStyle w:val="115pt"/>
              </w:rPr>
              <w:t>»</w:t>
            </w:r>
          </w:p>
        </w:tc>
      </w:tr>
      <w:tr w:rsidR="009F3D6D">
        <w:trPr>
          <w:trHeight w:hRule="exact" w:val="4704"/>
          <w:jc w:val="center"/>
        </w:trPr>
        <w:tc>
          <w:tcPr>
            <w:tcW w:w="2664" w:type="dxa"/>
            <w:tcBorders>
              <w:top w:val="single" w:sz="4" w:space="0" w:color="auto"/>
              <w:lef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69" w:lineRule="exact"/>
              <w:ind w:left="120"/>
              <w:jc w:val="left"/>
            </w:pPr>
            <w:r>
              <w:rPr>
                <w:rStyle w:val="115pt"/>
              </w:rPr>
              <w:t>Цели и основные задачи Программы</w:t>
            </w:r>
          </w:p>
        </w:tc>
        <w:tc>
          <w:tcPr>
            <w:tcW w:w="7488" w:type="dxa"/>
            <w:tcBorders>
              <w:top w:val="single" w:sz="4" w:space="0" w:color="auto"/>
              <w:left w:val="single" w:sz="4" w:space="0" w:color="auto"/>
              <w:right w:val="single" w:sz="4" w:space="0" w:color="auto"/>
            </w:tcBorders>
            <w:shd w:val="clear" w:color="auto" w:fill="FFFFFF"/>
          </w:tcPr>
          <w:p w:rsidR="009F3D6D" w:rsidRDefault="00706E4B">
            <w:pPr>
              <w:pStyle w:val="21"/>
              <w:framePr w:w="10152" w:wrap="notBeside" w:vAnchor="text" w:hAnchor="text" w:xAlign="center" w:y="1"/>
              <w:numPr>
                <w:ilvl w:val="0"/>
                <w:numId w:val="2"/>
              </w:numPr>
              <w:shd w:val="clear" w:color="auto" w:fill="auto"/>
              <w:tabs>
                <w:tab w:val="left" w:pos="379"/>
              </w:tabs>
              <w:spacing w:before="0" w:after="240" w:line="274" w:lineRule="exact"/>
              <w:ind w:left="120"/>
              <w:jc w:val="left"/>
            </w:pPr>
            <w:r>
              <w:rPr>
                <w:rStyle w:val="115pt"/>
              </w:rPr>
              <w:t>осуществление мероприятии по противодействию коррупции в администрации МР «</w:t>
            </w:r>
            <w:r w:rsidR="005523F2">
              <w:rPr>
                <w:rStyle w:val="115pt"/>
              </w:rPr>
              <w:t>Ахвахский район</w:t>
            </w:r>
            <w:r>
              <w:rPr>
                <w:rStyle w:val="115pt"/>
              </w:rPr>
              <w:t>»;</w:t>
            </w:r>
          </w:p>
          <w:p w:rsidR="009F3D6D" w:rsidRDefault="00706E4B">
            <w:pPr>
              <w:pStyle w:val="21"/>
              <w:framePr w:w="10152" w:wrap="notBeside" w:vAnchor="text" w:hAnchor="text" w:xAlign="center" w:y="1"/>
              <w:numPr>
                <w:ilvl w:val="0"/>
                <w:numId w:val="2"/>
              </w:numPr>
              <w:shd w:val="clear" w:color="auto" w:fill="auto"/>
              <w:tabs>
                <w:tab w:val="left" w:pos="384"/>
              </w:tabs>
              <w:spacing w:after="240" w:line="278" w:lineRule="exact"/>
              <w:ind w:left="120"/>
              <w:jc w:val="left"/>
            </w:pPr>
            <w:r>
              <w:rPr>
                <w:rStyle w:val="115pt"/>
              </w:rPr>
              <w:t>обеспечение защиты прав и законных интересов жителей в Администрации МР «</w:t>
            </w:r>
            <w:r w:rsidR="005523F2">
              <w:rPr>
                <w:rStyle w:val="115pt"/>
              </w:rPr>
              <w:t>Ахвахский район</w:t>
            </w:r>
            <w:r>
              <w:rPr>
                <w:rStyle w:val="115pt"/>
              </w:rPr>
              <w:t>»;</w:t>
            </w:r>
          </w:p>
          <w:p w:rsidR="009F3D6D" w:rsidRDefault="00706E4B">
            <w:pPr>
              <w:pStyle w:val="21"/>
              <w:framePr w:w="10152" w:wrap="notBeside" w:vAnchor="text" w:hAnchor="text" w:xAlign="center" w:y="1"/>
              <w:numPr>
                <w:ilvl w:val="0"/>
                <w:numId w:val="2"/>
              </w:numPr>
              <w:shd w:val="clear" w:color="auto" w:fill="auto"/>
              <w:tabs>
                <w:tab w:val="left" w:pos="557"/>
              </w:tabs>
              <w:spacing w:after="240" w:line="278" w:lineRule="exact"/>
            </w:pPr>
            <w:r>
              <w:rPr>
                <w:rStyle w:val="115pt"/>
              </w:rPr>
              <w:t>совершенствование правового регулирования в сфере противодействия коррупции на территории МР «</w:t>
            </w:r>
            <w:r w:rsidR="005523F2">
              <w:rPr>
                <w:rStyle w:val="115pt"/>
              </w:rPr>
              <w:t>Ахвахский район</w:t>
            </w:r>
            <w:r>
              <w:rPr>
                <w:rStyle w:val="115pt"/>
              </w:rPr>
              <w:t>»;</w:t>
            </w:r>
          </w:p>
          <w:p w:rsidR="009F3D6D" w:rsidRDefault="00706E4B">
            <w:pPr>
              <w:pStyle w:val="21"/>
              <w:framePr w:w="10152" w:wrap="notBeside" w:vAnchor="text" w:hAnchor="text" w:xAlign="center" w:y="1"/>
              <w:numPr>
                <w:ilvl w:val="0"/>
                <w:numId w:val="2"/>
              </w:numPr>
              <w:shd w:val="clear" w:color="auto" w:fill="auto"/>
              <w:tabs>
                <w:tab w:val="left" w:pos="264"/>
              </w:tabs>
              <w:spacing w:after="360" w:line="230" w:lineRule="exact"/>
            </w:pPr>
            <w:r>
              <w:rPr>
                <w:rStyle w:val="115pt"/>
              </w:rPr>
              <w:t>создание системы противодействия коррупции;</w:t>
            </w:r>
          </w:p>
          <w:p w:rsidR="009F3D6D" w:rsidRDefault="00706E4B">
            <w:pPr>
              <w:pStyle w:val="21"/>
              <w:framePr w:w="10152" w:wrap="notBeside" w:vAnchor="text" w:hAnchor="text" w:xAlign="center" w:y="1"/>
              <w:numPr>
                <w:ilvl w:val="0"/>
                <w:numId w:val="2"/>
              </w:numPr>
              <w:shd w:val="clear" w:color="auto" w:fill="auto"/>
              <w:tabs>
                <w:tab w:val="left" w:pos="466"/>
              </w:tabs>
              <w:spacing w:before="360" w:after="240" w:line="274" w:lineRule="exact"/>
              <w:ind w:left="120"/>
              <w:jc w:val="left"/>
            </w:pPr>
            <w:r>
              <w:rPr>
                <w:rStyle w:val="115pt"/>
              </w:rPr>
              <w:t>организация антикоррупционного мониторинга, просвещения и пропаганды;</w:t>
            </w:r>
          </w:p>
          <w:p w:rsidR="009F3D6D" w:rsidRDefault="00706E4B">
            <w:pPr>
              <w:pStyle w:val="21"/>
              <w:framePr w:w="10152" w:wrap="notBeside" w:vAnchor="text" w:hAnchor="text" w:xAlign="center" w:y="1"/>
              <w:numPr>
                <w:ilvl w:val="0"/>
                <w:numId w:val="2"/>
              </w:numPr>
              <w:shd w:val="clear" w:color="auto" w:fill="auto"/>
              <w:tabs>
                <w:tab w:val="left" w:pos="384"/>
              </w:tabs>
              <w:spacing w:line="278" w:lineRule="exact"/>
              <w:ind w:left="120"/>
              <w:jc w:val="left"/>
            </w:pPr>
            <w:r>
              <w:rPr>
                <w:rStyle w:val="115pt"/>
              </w:rPr>
              <w:t>обеспечение прозрачности деятельности администрации МР «</w:t>
            </w:r>
            <w:r w:rsidR="005523F2">
              <w:rPr>
                <w:rStyle w:val="115pt"/>
              </w:rPr>
              <w:t>Ахвахский район</w:t>
            </w:r>
            <w:r>
              <w:rPr>
                <w:rStyle w:val="115pt"/>
              </w:rPr>
              <w:t>»</w:t>
            </w:r>
          </w:p>
        </w:tc>
      </w:tr>
      <w:tr w:rsidR="009F3D6D">
        <w:trPr>
          <w:trHeight w:hRule="exact" w:val="562"/>
          <w:jc w:val="center"/>
        </w:trPr>
        <w:tc>
          <w:tcPr>
            <w:tcW w:w="2664" w:type="dxa"/>
            <w:tcBorders>
              <w:top w:val="single" w:sz="4" w:space="0" w:color="auto"/>
              <w:lef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74" w:lineRule="exact"/>
              <w:ind w:left="120"/>
              <w:jc w:val="left"/>
            </w:pPr>
            <w:r>
              <w:rPr>
                <w:rStyle w:val="115pt"/>
              </w:rPr>
              <w:t>Сроки реализации Программы</w:t>
            </w:r>
          </w:p>
        </w:tc>
        <w:tc>
          <w:tcPr>
            <w:tcW w:w="7488" w:type="dxa"/>
            <w:tcBorders>
              <w:top w:val="single" w:sz="4" w:space="0" w:color="auto"/>
              <w:left w:val="single" w:sz="4" w:space="0" w:color="auto"/>
              <w:right w:val="single" w:sz="4" w:space="0" w:color="auto"/>
            </w:tcBorders>
            <w:shd w:val="clear" w:color="auto" w:fill="FFFFFF"/>
          </w:tcPr>
          <w:p w:rsidR="009F3D6D" w:rsidRDefault="000812BC">
            <w:pPr>
              <w:pStyle w:val="21"/>
              <w:framePr w:w="10152" w:wrap="notBeside" w:vAnchor="text" w:hAnchor="text" w:xAlign="center" w:y="1"/>
              <w:shd w:val="clear" w:color="auto" w:fill="auto"/>
              <w:spacing w:before="0" w:line="230" w:lineRule="exact"/>
            </w:pPr>
            <w:r>
              <w:rPr>
                <w:rStyle w:val="115pt"/>
              </w:rPr>
              <w:t>2019</w:t>
            </w:r>
            <w:r w:rsidR="00706E4B">
              <w:rPr>
                <w:rStyle w:val="115pt"/>
              </w:rPr>
              <w:t>-2024 годы</w:t>
            </w:r>
          </w:p>
        </w:tc>
      </w:tr>
      <w:tr w:rsidR="009F3D6D">
        <w:trPr>
          <w:trHeight w:hRule="exact" w:val="1387"/>
          <w:jc w:val="center"/>
        </w:trPr>
        <w:tc>
          <w:tcPr>
            <w:tcW w:w="2664" w:type="dxa"/>
            <w:tcBorders>
              <w:top w:val="single" w:sz="4" w:space="0" w:color="auto"/>
              <w:lef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74" w:lineRule="exact"/>
            </w:pPr>
            <w:r>
              <w:rPr>
                <w:rStyle w:val="115pt"/>
              </w:rPr>
              <w:t>Ожидаемые конечные результаты реализации Программы</w:t>
            </w:r>
          </w:p>
        </w:tc>
        <w:tc>
          <w:tcPr>
            <w:tcW w:w="7488" w:type="dxa"/>
            <w:tcBorders>
              <w:top w:val="single" w:sz="4" w:space="0" w:color="auto"/>
              <w:left w:val="single" w:sz="4" w:space="0" w:color="auto"/>
              <w:right w:val="single" w:sz="4" w:space="0" w:color="auto"/>
            </w:tcBorders>
            <w:shd w:val="clear" w:color="auto" w:fill="FFFFFF"/>
          </w:tcPr>
          <w:p w:rsidR="009F3D6D" w:rsidRDefault="00706E4B">
            <w:pPr>
              <w:pStyle w:val="21"/>
              <w:framePr w:w="10152" w:wrap="notBeside" w:vAnchor="text" w:hAnchor="text" w:xAlign="center" w:y="1"/>
              <w:numPr>
                <w:ilvl w:val="0"/>
                <w:numId w:val="3"/>
              </w:numPr>
              <w:shd w:val="clear" w:color="auto" w:fill="auto"/>
              <w:tabs>
                <w:tab w:val="left" w:pos="259"/>
              </w:tabs>
              <w:spacing w:before="0" w:after="240" w:line="278" w:lineRule="exact"/>
              <w:ind w:left="120"/>
              <w:jc w:val="left"/>
            </w:pPr>
            <w:r>
              <w:rPr>
                <w:rStyle w:val="115pt"/>
              </w:rPr>
              <w:t>формирование системы противодействия коррупции и ее внедрение в деятельность администрации МР «</w:t>
            </w:r>
            <w:r w:rsidR="005523F2">
              <w:rPr>
                <w:rStyle w:val="115pt"/>
              </w:rPr>
              <w:t>Ахвахский район</w:t>
            </w:r>
            <w:r>
              <w:rPr>
                <w:rStyle w:val="115pt"/>
              </w:rPr>
              <w:t>»;</w:t>
            </w:r>
          </w:p>
          <w:p w:rsidR="009F3D6D" w:rsidRDefault="00706E4B">
            <w:pPr>
              <w:pStyle w:val="21"/>
              <w:framePr w:w="10152" w:wrap="notBeside" w:vAnchor="text" w:hAnchor="text" w:xAlign="center" w:y="1"/>
              <w:numPr>
                <w:ilvl w:val="0"/>
                <w:numId w:val="3"/>
              </w:numPr>
              <w:shd w:val="clear" w:color="auto" w:fill="auto"/>
              <w:tabs>
                <w:tab w:val="left" w:pos="302"/>
              </w:tabs>
              <w:spacing w:line="274" w:lineRule="exact"/>
              <w:ind w:left="120"/>
              <w:jc w:val="left"/>
            </w:pPr>
            <w:r>
              <w:rPr>
                <w:rStyle w:val="115pt"/>
              </w:rPr>
              <w:t>укрепление доверия населения к деятельности администрация МР «</w:t>
            </w:r>
            <w:r w:rsidR="005523F2">
              <w:rPr>
                <w:rStyle w:val="115pt"/>
              </w:rPr>
              <w:t>Ахвахский район</w:t>
            </w:r>
            <w:r w:rsidR="000812BC">
              <w:rPr>
                <w:rStyle w:val="115pt"/>
              </w:rPr>
              <w:t>».</w:t>
            </w:r>
          </w:p>
        </w:tc>
      </w:tr>
      <w:tr w:rsidR="009F3D6D">
        <w:trPr>
          <w:trHeight w:hRule="exact" w:val="1114"/>
          <w:jc w:val="center"/>
        </w:trPr>
        <w:tc>
          <w:tcPr>
            <w:tcW w:w="2664" w:type="dxa"/>
            <w:tcBorders>
              <w:top w:val="single" w:sz="4" w:space="0" w:color="auto"/>
              <w:lef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74" w:lineRule="exact"/>
              <w:ind w:left="120"/>
              <w:jc w:val="left"/>
            </w:pPr>
            <w:r>
              <w:rPr>
                <w:rStyle w:val="115pt"/>
              </w:rPr>
              <w:t>Объемы средств и источники финансирования Программы</w:t>
            </w:r>
          </w:p>
        </w:tc>
        <w:tc>
          <w:tcPr>
            <w:tcW w:w="7488" w:type="dxa"/>
            <w:tcBorders>
              <w:top w:val="single" w:sz="4" w:space="0" w:color="auto"/>
              <w:left w:val="single" w:sz="4" w:space="0" w:color="auto"/>
              <w:righ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30" w:lineRule="exact"/>
            </w:pPr>
            <w:r>
              <w:rPr>
                <w:rStyle w:val="115pt"/>
              </w:rPr>
              <w:t>Бюджет администрация МР «</w:t>
            </w:r>
            <w:r w:rsidR="005523F2">
              <w:rPr>
                <w:rStyle w:val="115pt"/>
              </w:rPr>
              <w:t>Ахвахский район</w:t>
            </w:r>
          </w:p>
        </w:tc>
      </w:tr>
      <w:tr w:rsidR="009F3D6D">
        <w:trPr>
          <w:trHeight w:hRule="exact" w:val="850"/>
          <w:jc w:val="center"/>
        </w:trPr>
        <w:tc>
          <w:tcPr>
            <w:tcW w:w="2664" w:type="dxa"/>
            <w:tcBorders>
              <w:top w:val="single" w:sz="4" w:space="0" w:color="auto"/>
              <w:left w:val="single" w:sz="4" w:space="0" w:color="auto"/>
              <w:bottom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74" w:lineRule="exact"/>
            </w:pPr>
            <w:r>
              <w:rPr>
                <w:rStyle w:val="115pt"/>
              </w:rPr>
              <w:t>Контроль за</w:t>
            </w:r>
          </w:p>
          <w:p w:rsidR="009F3D6D" w:rsidRDefault="00706E4B">
            <w:pPr>
              <w:pStyle w:val="21"/>
              <w:framePr w:w="10152" w:wrap="notBeside" w:vAnchor="text" w:hAnchor="text" w:xAlign="center" w:y="1"/>
              <w:shd w:val="clear" w:color="auto" w:fill="auto"/>
              <w:spacing w:before="0" w:line="274" w:lineRule="exact"/>
            </w:pPr>
            <w:r>
              <w:rPr>
                <w:rStyle w:val="115pt"/>
              </w:rPr>
              <w:t>исполнением</w:t>
            </w:r>
          </w:p>
          <w:p w:rsidR="009F3D6D" w:rsidRDefault="00706E4B">
            <w:pPr>
              <w:pStyle w:val="21"/>
              <w:framePr w:w="10152" w:wrap="notBeside" w:vAnchor="text" w:hAnchor="text" w:xAlign="center" w:y="1"/>
              <w:shd w:val="clear" w:color="auto" w:fill="auto"/>
              <w:spacing w:before="0" w:line="274" w:lineRule="exact"/>
            </w:pPr>
            <w:r>
              <w:rPr>
                <w:rStyle w:val="115pt"/>
              </w:rPr>
              <w:t>Программы</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rsidR="009F3D6D" w:rsidRDefault="00706E4B">
            <w:pPr>
              <w:pStyle w:val="21"/>
              <w:framePr w:w="10152" w:wrap="notBeside" w:vAnchor="text" w:hAnchor="text" w:xAlign="center" w:y="1"/>
              <w:shd w:val="clear" w:color="auto" w:fill="auto"/>
              <w:spacing w:before="0" w:line="230" w:lineRule="exact"/>
            </w:pPr>
            <w:r>
              <w:rPr>
                <w:rStyle w:val="115pt"/>
              </w:rPr>
              <w:t>Глава МР «</w:t>
            </w:r>
            <w:r w:rsidR="005523F2">
              <w:rPr>
                <w:rStyle w:val="115pt"/>
              </w:rPr>
              <w:t>Ахвахский район</w:t>
            </w:r>
          </w:p>
        </w:tc>
      </w:tr>
    </w:tbl>
    <w:p w:rsidR="009F3D6D" w:rsidRDefault="009F3D6D">
      <w:pPr>
        <w:rPr>
          <w:sz w:val="2"/>
          <w:szCs w:val="2"/>
        </w:rPr>
      </w:pPr>
    </w:p>
    <w:p w:rsidR="00D63C5B" w:rsidRDefault="00D63C5B">
      <w:pPr>
        <w:pStyle w:val="70"/>
        <w:shd w:val="clear" w:color="auto" w:fill="auto"/>
        <w:ind w:firstLine="0"/>
      </w:pPr>
    </w:p>
    <w:p w:rsidR="009F3D6D" w:rsidRDefault="00706E4B">
      <w:pPr>
        <w:pStyle w:val="70"/>
        <w:shd w:val="clear" w:color="auto" w:fill="auto"/>
        <w:ind w:firstLine="0"/>
      </w:pPr>
      <w:r>
        <w:t>1. Характеристика проблемы в сфере противодействия коррупции и прогноз развития ситуации с учетом реализации Программы.</w:t>
      </w:r>
    </w:p>
    <w:p w:rsidR="009F3D6D" w:rsidRDefault="00706E4B">
      <w:pPr>
        <w:pStyle w:val="21"/>
        <w:shd w:val="clear" w:color="auto" w:fill="auto"/>
        <w:spacing w:before="0"/>
        <w:ind w:left="20" w:right="20" w:firstLine="700"/>
      </w:pPr>
      <w:r>
        <w:lastRenderedPageBreak/>
        <w:t>Коррупция представляет собой серьезную угрозу функционированию муниципальной власти на основе права и закона, верховенству закона и подрывает доверие населения к муниципальной власти.</w:t>
      </w:r>
    </w:p>
    <w:p w:rsidR="009F3D6D" w:rsidRDefault="00706E4B">
      <w:pPr>
        <w:pStyle w:val="21"/>
        <w:shd w:val="clear" w:color="auto" w:fill="auto"/>
        <w:spacing w:before="0"/>
        <w:ind w:left="20" w:right="20" w:firstLine="700"/>
      </w:pPr>
      <w:r>
        <w:t>Коррупция стимулирует несправедливое перераспределение средств в пользу отдельных корпоративных и социальных групп за счет наиболее уязвимых социальных слоев. Малоимущая часть общества, наименее защищенные граждане, почти не имеют возможности противостоять вымогательству и иным коррупционным злоупотреблениям.</w:t>
      </w:r>
    </w:p>
    <w:p w:rsidR="009F3D6D" w:rsidRDefault="00706E4B">
      <w:pPr>
        <w:pStyle w:val="21"/>
        <w:shd w:val="clear" w:color="auto" w:fill="auto"/>
        <w:spacing w:before="0"/>
        <w:ind w:left="20" w:firstLine="700"/>
      </w:pPr>
      <w:r>
        <w:t>Внедрение механизмов противодействия коррупции существенно снизит</w:t>
      </w:r>
    </w:p>
    <w:p w:rsidR="009F3D6D" w:rsidRDefault="00706E4B">
      <w:pPr>
        <w:pStyle w:val="80"/>
        <w:shd w:val="clear" w:color="auto" w:fill="auto"/>
        <w:tabs>
          <w:tab w:val="right" w:pos="4406"/>
          <w:tab w:val="center" w:pos="4641"/>
          <w:tab w:val="right" w:pos="5318"/>
          <w:tab w:val="center" w:pos="5990"/>
          <w:tab w:val="left" w:pos="8649"/>
        </w:tabs>
        <w:spacing w:line="80" w:lineRule="exact"/>
        <w:ind w:left="3700"/>
      </w:pPr>
      <w:r>
        <w:t>с»</w:t>
      </w:r>
      <w:r>
        <w:tab/>
        <w:t>с»</w:t>
      </w:r>
      <w:r>
        <w:tab/>
        <w:t>//*</w:t>
      </w:r>
      <w:r>
        <w:tab/>
        <w:t>и</w:t>
      </w:r>
      <w:r>
        <w:tab/>
        <w:t>\</w:t>
      </w:r>
      <w:r>
        <w:tab/>
        <w:t>с»</w:t>
      </w:r>
    </w:p>
    <w:p w:rsidR="009F3D6D" w:rsidRDefault="00706E4B">
      <w:pPr>
        <w:pStyle w:val="21"/>
        <w:shd w:val="clear" w:color="auto" w:fill="auto"/>
        <w:spacing w:before="0"/>
        <w:ind w:left="20" w:right="20"/>
      </w:pPr>
      <w:r>
        <w:t>возможности коррупционных действии (бездействия) при принятии решении, устранит информационный дефицит в порядке получения муниципальных услуг и осуществления муниципальных функций, упростит получение различных разрешающих и правоустанавливающих документов.</w:t>
      </w:r>
    </w:p>
    <w:p w:rsidR="009F3D6D" w:rsidRDefault="00706E4B">
      <w:pPr>
        <w:pStyle w:val="21"/>
        <w:shd w:val="clear" w:color="auto" w:fill="auto"/>
        <w:spacing w:before="0"/>
        <w:ind w:left="20" w:right="20" w:firstLine="700"/>
      </w:pPr>
      <w:r>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9F3D6D" w:rsidRDefault="00706E4B">
      <w:pPr>
        <w:pStyle w:val="21"/>
        <w:shd w:val="clear" w:color="auto" w:fill="auto"/>
        <w:spacing w:before="0"/>
        <w:ind w:left="20" w:right="20" w:firstLine="700"/>
      </w:pPr>
      <w:r>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9F3D6D" w:rsidRDefault="00706E4B">
      <w:pPr>
        <w:pStyle w:val="21"/>
        <w:shd w:val="clear" w:color="auto" w:fill="auto"/>
        <w:spacing w:before="0"/>
        <w:ind w:left="20" w:right="20" w:firstLine="700"/>
      </w:pPr>
      <w: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противодействии.</w:t>
      </w:r>
    </w:p>
    <w:p w:rsidR="009F3D6D" w:rsidRDefault="00706E4B">
      <w:pPr>
        <w:pStyle w:val="21"/>
        <w:shd w:val="clear" w:color="auto" w:fill="auto"/>
        <w:spacing w:before="0" w:after="278"/>
        <w:ind w:left="20" w:right="20" w:firstLine="700"/>
      </w:pPr>
      <w: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государственных органов Республики Дагестан, взаимодействие с федеральными государственными органами и органами местного самоуправления. Для этого требуется программно-целевой подход, а также проведение организационных мероприятий в этом направлении.</w:t>
      </w:r>
    </w:p>
    <w:p w:rsidR="009F3D6D" w:rsidRDefault="00706E4B">
      <w:pPr>
        <w:pStyle w:val="70"/>
        <w:numPr>
          <w:ilvl w:val="0"/>
          <w:numId w:val="4"/>
        </w:numPr>
        <w:shd w:val="clear" w:color="auto" w:fill="auto"/>
        <w:tabs>
          <w:tab w:val="left" w:pos="3284"/>
        </w:tabs>
        <w:spacing w:after="283" w:line="250" w:lineRule="exact"/>
        <w:ind w:left="3020" w:firstLine="0"/>
        <w:jc w:val="both"/>
      </w:pPr>
      <w:r>
        <w:t>Основные цели и задачи программы</w:t>
      </w:r>
    </w:p>
    <w:p w:rsidR="009F3D6D" w:rsidRDefault="00706E4B">
      <w:pPr>
        <w:pStyle w:val="21"/>
        <w:shd w:val="clear" w:color="auto" w:fill="auto"/>
        <w:spacing w:before="0" w:line="250" w:lineRule="exact"/>
        <w:ind w:left="20" w:firstLine="700"/>
      </w:pPr>
      <w:r>
        <w:t>Главные цели муниципальной программы противодействии коррупции:</w:t>
      </w:r>
    </w:p>
    <w:p w:rsidR="009F3D6D" w:rsidRDefault="00706E4B">
      <w:pPr>
        <w:pStyle w:val="21"/>
        <w:numPr>
          <w:ilvl w:val="0"/>
          <w:numId w:val="5"/>
        </w:numPr>
        <w:shd w:val="clear" w:color="auto" w:fill="auto"/>
        <w:tabs>
          <w:tab w:val="left" w:pos="1081"/>
        </w:tabs>
        <w:spacing w:before="0"/>
        <w:ind w:left="20" w:right="20" w:firstLine="660"/>
      </w:pPr>
      <w:r>
        <w:t>проведение эффективной политики по предупреждению коррупции на уровне местного самоуправления;</w:t>
      </w:r>
    </w:p>
    <w:p w:rsidR="009F3D6D" w:rsidRDefault="00706E4B">
      <w:pPr>
        <w:pStyle w:val="21"/>
        <w:numPr>
          <w:ilvl w:val="0"/>
          <w:numId w:val="5"/>
        </w:numPr>
        <w:shd w:val="clear" w:color="auto" w:fill="auto"/>
        <w:tabs>
          <w:tab w:val="left" w:pos="870"/>
        </w:tabs>
        <w:spacing w:before="0"/>
        <w:ind w:left="20" w:right="20" w:firstLine="660"/>
      </w:pPr>
      <w:r>
        <w:t>снижение уровня коррупции, ее проявлений во всех сферах жизнедеятельности общества при исполнении мун</w:t>
      </w:r>
      <w:r>
        <w:rPr>
          <w:rStyle w:val="12"/>
        </w:rPr>
        <w:t>ици</w:t>
      </w:r>
      <w:r>
        <w:t>пальных функций и предоставлении муниципальных услуг;</w:t>
      </w:r>
    </w:p>
    <w:p w:rsidR="009F3D6D" w:rsidRDefault="00706E4B">
      <w:pPr>
        <w:pStyle w:val="21"/>
        <w:numPr>
          <w:ilvl w:val="0"/>
          <w:numId w:val="5"/>
        </w:numPr>
        <w:shd w:val="clear" w:color="auto" w:fill="auto"/>
        <w:tabs>
          <w:tab w:val="left" w:pos="838"/>
        </w:tabs>
        <w:spacing w:before="0"/>
        <w:ind w:left="20" w:right="20" w:firstLine="660"/>
      </w:pPr>
      <w:r>
        <w:t>укрепление доверия жителей муниципального района к органам местного самоуправления муниципального района;</w:t>
      </w:r>
    </w:p>
    <w:p w:rsidR="009F3D6D" w:rsidRDefault="00706E4B">
      <w:pPr>
        <w:pStyle w:val="21"/>
        <w:numPr>
          <w:ilvl w:val="0"/>
          <w:numId w:val="5"/>
        </w:numPr>
        <w:shd w:val="clear" w:color="auto" w:fill="auto"/>
        <w:tabs>
          <w:tab w:val="left" w:pos="838"/>
        </w:tabs>
        <w:spacing w:before="0"/>
        <w:ind w:left="20" w:right="20" w:firstLine="660"/>
      </w:pPr>
      <w:r>
        <w:t>устранение причин и условий, порождающих коррупцию и предупреждение коррупционных правонарушений;</w:t>
      </w:r>
    </w:p>
    <w:p w:rsidR="009F3D6D" w:rsidRDefault="00706E4B">
      <w:pPr>
        <w:pStyle w:val="21"/>
        <w:numPr>
          <w:ilvl w:val="0"/>
          <w:numId w:val="5"/>
        </w:numPr>
        <w:shd w:val="clear" w:color="auto" w:fill="auto"/>
        <w:tabs>
          <w:tab w:val="left" w:pos="838"/>
        </w:tabs>
        <w:spacing w:before="0"/>
        <w:ind w:left="20" w:right="20" w:firstLine="660"/>
      </w:pPr>
      <w:r>
        <w:t>содействие в реализации прав граждан и организаций на доступ к информации о выявленных фактах коррупции и коррупционных факторах;</w:t>
      </w:r>
    </w:p>
    <w:p w:rsidR="009F3D6D" w:rsidRDefault="00706E4B">
      <w:pPr>
        <w:pStyle w:val="21"/>
        <w:numPr>
          <w:ilvl w:val="0"/>
          <w:numId w:val="5"/>
        </w:numPr>
        <w:shd w:val="clear" w:color="auto" w:fill="auto"/>
        <w:tabs>
          <w:tab w:val="left" w:pos="838"/>
        </w:tabs>
        <w:spacing w:before="0"/>
        <w:ind w:left="20" w:right="20" w:firstLine="660"/>
      </w:pPr>
      <w:r>
        <w:lastRenderedPageBreak/>
        <w:t>укрепление доверия граждан муниципального образования к органам местного самоуправления.</w:t>
      </w:r>
    </w:p>
    <w:p w:rsidR="009F3D6D" w:rsidRDefault="00706E4B">
      <w:pPr>
        <w:pStyle w:val="21"/>
        <w:numPr>
          <w:ilvl w:val="0"/>
          <w:numId w:val="5"/>
        </w:numPr>
        <w:shd w:val="clear" w:color="auto" w:fill="auto"/>
        <w:tabs>
          <w:tab w:val="left" w:pos="838"/>
        </w:tabs>
        <w:spacing w:before="0"/>
        <w:ind w:left="20" w:right="20" w:firstLine="660"/>
      </w:pPr>
      <w:r>
        <w:t>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p w:rsidR="009F3D6D" w:rsidRDefault="00706E4B">
      <w:pPr>
        <w:pStyle w:val="21"/>
        <w:numPr>
          <w:ilvl w:val="0"/>
          <w:numId w:val="5"/>
        </w:numPr>
        <w:shd w:val="clear" w:color="auto" w:fill="auto"/>
        <w:tabs>
          <w:tab w:val="left" w:pos="838"/>
        </w:tabs>
        <w:spacing w:before="0" w:after="578"/>
        <w:ind w:left="20" w:right="20" w:firstLine="660"/>
      </w:pPr>
      <w:r>
        <w:t>формирование антикоррупционного общественного сознания и нетерпимости по отношению к коррупции.</w:t>
      </w:r>
    </w:p>
    <w:p w:rsidR="009F3D6D" w:rsidRDefault="00706E4B">
      <w:pPr>
        <w:pStyle w:val="70"/>
        <w:shd w:val="clear" w:color="auto" w:fill="auto"/>
        <w:spacing w:after="250" w:line="250" w:lineRule="exact"/>
        <w:ind w:left="20" w:firstLine="660"/>
        <w:jc w:val="both"/>
      </w:pPr>
      <w:r>
        <w:t>Для достижения указанных целей требуется решение следующих задач:</w:t>
      </w:r>
    </w:p>
    <w:p w:rsidR="009F3D6D" w:rsidRDefault="00706E4B">
      <w:pPr>
        <w:pStyle w:val="21"/>
        <w:numPr>
          <w:ilvl w:val="0"/>
          <w:numId w:val="5"/>
        </w:numPr>
        <w:shd w:val="clear" w:color="auto" w:fill="auto"/>
        <w:tabs>
          <w:tab w:val="left" w:pos="838"/>
        </w:tabs>
        <w:spacing w:before="0"/>
        <w:ind w:left="20" w:firstLine="660"/>
      </w:pPr>
      <w:r>
        <w:t>устранение условий, порождающих коррупцию;</w:t>
      </w:r>
    </w:p>
    <w:p w:rsidR="009F3D6D" w:rsidRDefault="00706E4B">
      <w:pPr>
        <w:pStyle w:val="21"/>
        <w:numPr>
          <w:ilvl w:val="0"/>
          <w:numId w:val="5"/>
        </w:numPr>
        <w:shd w:val="clear" w:color="auto" w:fill="auto"/>
        <w:tabs>
          <w:tab w:val="left" w:pos="1081"/>
        </w:tabs>
        <w:spacing w:before="0"/>
        <w:ind w:left="20" w:right="20" w:firstLine="660"/>
      </w:pPr>
      <w:r>
        <w:t>совершенствование правового регулирования в сфере противодействия коррупции на территории МР «</w:t>
      </w:r>
      <w:r w:rsidR="005523F2">
        <w:t>Ахвахский район</w:t>
      </w:r>
      <w:r>
        <w:t>»;</w:t>
      </w:r>
    </w:p>
    <w:p w:rsidR="009F3D6D" w:rsidRDefault="00706E4B">
      <w:pPr>
        <w:pStyle w:val="21"/>
        <w:numPr>
          <w:ilvl w:val="0"/>
          <w:numId w:val="5"/>
        </w:numPr>
        <w:shd w:val="clear" w:color="auto" w:fill="auto"/>
        <w:tabs>
          <w:tab w:val="left" w:pos="838"/>
        </w:tabs>
        <w:spacing w:before="0"/>
        <w:ind w:left="20" w:firstLine="660"/>
      </w:pPr>
      <w:r>
        <w:t>создание системы противодействия коррупции;</w:t>
      </w:r>
    </w:p>
    <w:p w:rsidR="009F3D6D" w:rsidRDefault="00706E4B">
      <w:pPr>
        <w:pStyle w:val="21"/>
        <w:numPr>
          <w:ilvl w:val="0"/>
          <w:numId w:val="5"/>
        </w:numPr>
        <w:shd w:val="clear" w:color="auto" w:fill="auto"/>
        <w:tabs>
          <w:tab w:val="left" w:pos="838"/>
        </w:tabs>
        <w:spacing w:before="0"/>
        <w:ind w:left="20" w:firstLine="660"/>
      </w:pPr>
      <w:r>
        <w:t>организация антикоррупционного мониторинга, просвещения и пропаганды;</w:t>
      </w:r>
    </w:p>
    <w:p w:rsidR="009F3D6D" w:rsidRDefault="00706E4B">
      <w:pPr>
        <w:pStyle w:val="21"/>
        <w:shd w:val="clear" w:color="auto" w:fill="auto"/>
        <w:spacing w:before="0"/>
        <w:ind w:left="20" w:firstLine="660"/>
      </w:pPr>
      <w:r>
        <w:t>-обеспечение прозрачности деятельност</w:t>
      </w:r>
      <w:r w:rsidR="00C24F5F">
        <w:t>и администрации МР «Ахвахский</w:t>
      </w:r>
    </w:p>
    <w:p w:rsidR="009F3D6D" w:rsidRDefault="00706E4B">
      <w:pPr>
        <w:pStyle w:val="21"/>
        <w:shd w:val="clear" w:color="auto" w:fill="auto"/>
        <w:spacing w:before="0"/>
        <w:ind w:left="20"/>
        <w:jc w:val="left"/>
      </w:pPr>
      <w:r>
        <w:t>район»;</w:t>
      </w:r>
    </w:p>
    <w:p w:rsidR="009F3D6D" w:rsidRDefault="00706E4B">
      <w:pPr>
        <w:pStyle w:val="21"/>
        <w:numPr>
          <w:ilvl w:val="0"/>
          <w:numId w:val="5"/>
        </w:numPr>
        <w:shd w:val="clear" w:color="auto" w:fill="auto"/>
        <w:tabs>
          <w:tab w:val="left" w:pos="838"/>
        </w:tabs>
        <w:spacing w:before="0"/>
        <w:ind w:left="20" w:firstLine="660"/>
      </w:pPr>
      <w:r>
        <w:t>формирование антикоррупционного общественного сознания;</w:t>
      </w:r>
    </w:p>
    <w:p w:rsidR="009F3D6D" w:rsidRDefault="00706E4B">
      <w:pPr>
        <w:pStyle w:val="21"/>
        <w:numPr>
          <w:ilvl w:val="0"/>
          <w:numId w:val="5"/>
        </w:numPr>
        <w:shd w:val="clear" w:color="auto" w:fill="auto"/>
        <w:tabs>
          <w:tab w:val="left" w:pos="1081"/>
        </w:tabs>
        <w:spacing w:before="0"/>
        <w:ind w:left="20" w:right="20" w:firstLine="660"/>
      </w:pPr>
      <w:r>
        <w:t>организация проведения экспертизы нормативных правовых актов администрации муниципального образования, их проектов, а также административных регламентов по оказанию мун</w:t>
      </w:r>
      <w:r>
        <w:rPr>
          <w:rStyle w:val="12"/>
        </w:rPr>
        <w:t>ици</w:t>
      </w:r>
      <w:r>
        <w:t xml:space="preserve">пальных услуг и осуществлению муниципальных функций на </w:t>
      </w:r>
      <w:r w:rsidR="00D63C5B">
        <w:t>коррупции-</w:t>
      </w:r>
      <w:r>
        <w:t>огенность;</w:t>
      </w:r>
    </w:p>
    <w:p w:rsidR="009F3D6D" w:rsidRDefault="00706E4B">
      <w:pPr>
        <w:pStyle w:val="21"/>
        <w:numPr>
          <w:ilvl w:val="0"/>
          <w:numId w:val="5"/>
        </w:numPr>
        <w:shd w:val="clear" w:color="auto" w:fill="auto"/>
        <w:tabs>
          <w:tab w:val="left" w:pos="838"/>
        </w:tabs>
        <w:spacing w:before="0"/>
        <w:ind w:left="20" w:right="20" w:firstLine="660"/>
      </w:pPr>
      <w:r>
        <w:t>совершенствование организации деятельности администрации муниципального образования по размещению заказов для муниципальных нужд;</w:t>
      </w:r>
    </w:p>
    <w:p w:rsidR="009F3D6D" w:rsidRDefault="00706E4B">
      <w:pPr>
        <w:pStyle w:val="21"/>
        <w:numPr>
          <w:ilvl w:val="0"/>
          <w:numId w:val="5"/>
        </w:numPr>
        <w:shd w:val="clear" w:color="auto" w:fill="auto"/>
        <w:tabs>
          <w:tab w:val="left" w:pos="1081"/>
        </w:tabs>
        <w:spacing w:before="0"/>
        <w:ind w:left="20" w:right="20" w:firstLine="660"/>
      </w:pPr>
      <w:r>
        <w:t>организация и осуществление контроля за исполнением муниципальными служащими муниципального образования ограничений, установленных законодательством, и представлением сведений о доходах, об имуществе и обязательствах имущественного характера;</w:t>
      </w:r>
    </w:p>
    <w:p w:rsidR="009F3D6D" w:rsidRDefault="00706E4B">
      <w:pPr>
        <w:pStyle w:val="21"/>
        <w:numPr>
          <w:ilvl w:val="0"/>
          <w:numId w:val="5"/>
        </w:numPr>
        <w:shd w:val="clear" w:color="auto" w:fill="auto"/>
        <w:tabs>
          <w:tab w:val="left" w:pos="1081"/>
        </w:tabs>
        <w:spacing w:before="0"/>
        <w:ind w:left="20" w:right="20" w:firstLine="660"/>
      </w:pPr>
      <w:r>
        <w:t>обеспечение права граждан на доступ к информации о деятельности администрации муниципального района;</w:t>
      </w:r>
    </w:p>
    <w:p w:rsidR="009F3D6D" w:rsidRDefault="00706E4B">
      <w:pPr>
        <w:pStyle w:val="21"/>
        <w:numPr>
          <w:ilvl w:val="0"/>
          <w:numId w:val="5"/>
        </w:numPr>
        <w:shd w:val="clear" w:color="auto" w:fill="auto"/>
        <w:tabs>
          <w:tab w:val="left" w:pos="838"/>
        </w:tabs>
        <w:spacing w:before="0"/>
        <w:ind w:left="20" w:right="20" w:firstLine="660"/>
      </w:pPr>
      <w:r>
        <w:t>усиление контроля за решением вопросов, содержащихся в обращениях граждан;</w:t>
      </w:r>
    </w:p>
    <w:p w:rsidR="00283EC9" w:rsidRDefault="00706E4B">
      <w:pPr>
        <w:pStyle w:val="21"/>
        <w:numPr>
          <w:ilvl w:val="0"/>
          <w:numId w:val="5"/>
        </w:numPr>
        <w:shd w:val="clear" w:color="auto" w:fill="auto"/>
        <w:tabs>
          <w:tab w:val="left" w:pos="1081"/>
        </w:tabs>
        <w:spacing w:before="0"/>
        <w:ind w:left="20" w:right="20" w:firstLine="660"/>
      </w:pPr>
      <w:r>
        <w:t>вовлечение гражданского общества в реализацию антикоррупционной политики.</w:t>
      </w:r>
    </w:p>
    <w:p w:rsidR="00283EC9" w:rsidRDefault="00283EC9" w:rsidP="00283EC9">
      <w:pPr>
        <w:pStyle w:val="21"/>
        <w:shd w:val="clear" w:color="auto" w:fill="auto"/>
        <w:tabs>
          <w:tab w:val="left" w:pos="1081"/>
        </w:tabs>
        <w:spacing w:before="0"/>
        <w:ind w:left="680" w:right="20"/>
      </w:pPr>
    </w:p>
    <w:p w:rsidR="00C24F5F" w:rsidRDefault="00283EC9" w:rsidP="00283EC9">
      <w:pPr>
        <w:pStyle w:val="21"/>
        <w:numPr>
          <w:ilvl w:val="0"/>
          <w:numId w:val="4"/>
        </w:numPr>
        <w:shd w:val="clear" w:color="auto" w:fill="auto"/>
        <w:tabs>
          <w:tab w:val="left" w:pos="1081"/>
        </w:tabs>
        <w:spacing w:before="0"/>
        <w:ind w:left="680" w:right="20"/>
        <w:rPr>
          <w:b/>
          <w:i/>
        </w:rPr>
      </w:pPr>
      <w:r w:rsidRPr="00CA07F9">
        <w:rPr>
          <w:b/>
          <w:i/>
        </w:rPr>
        <w:t xml:space="preserve">Обоснование ресурсного обеспечения Программы </w:t>
      </w:r>
    </w:p>
    <w:p w:rsidR="00283EC9" w:rsidRPr="00CA07F9" w:rsidRDefault="00283EC9" w:rsidP="00C24F5F">
      <w:pPr>
        <w:pStyle w:val="21"/>
        <w:shd w:val="clear" w:color="auto" w:fill="auto"/>
        <w:tabs>
          <w:tab w:val="left" w:pos="1081"/>
        </w:tabs>
        <w:spacing w:before="0"/>
        <w:ind w:left="680" w:right="20"/>
        <w:rPr>
          <w:b/>
          <w:i/>
        </w:rPr>
      </w:pPr>
    </w:p>
    <w:p w:rsidR="00283EC9" w:rsidRDefault="00CA07F9" w:rsidP="00CA07F9">
      <w:pPr>
        <w:pStyle w:val="21"/>
        <w:shd w:val="clear" w:color="auto" w:fill="auto"/>
        <w:tabs>
          <w:tab w:val="left" w:pos="1081"/>
        </w:tabs>
        <w:spacing w:before="0"/>
        <w:ind w:left="680" w:right="20"/>
      </w:pPr>
      <w:r>
        <w:t>Финансирование мероприятий Программы осуществляется за счет средств муниципального бюджета администрации муниципального района «Ахвахский район».</w:t>
      </w:r>
    </w:p>
    <w:p w:rsidR="00CA07F9" w:rsidRDefault="00CA07F9" w:rsidP="00CA07F9">
      <w:pPr>
        <w:pStyle w:val="21"/>
        <w:shd w:val="clear" w:color="auto" w:fill="auto"/>
        <w:tabs>
          <w:tab w:val="left" w:pos="1081"/>
        </w:tabs>
        <w:spacing w:before="0"/>
        <w:ind w:left="680" w:right="20"/>
      </w:pPr>
      <w:r>
        <w:t>Общий объем средств составляет 500,00тыс. рублей,в том числе:</w:t>
      </w:r>
    </w:p>
    <w:p w:rsidR="00CA07F9" w:rsidRDefault="00C24F5F" w:rsidP="00CA07F9">
      <w:pPr>
        <w:pStyle w:val="21"/>
        <w:shd w:val="clear" w:color="auto" w:fill="auto"/>
        <w:tabs>
          <w:tab w:val="left" w:pos="1081"/>
        </w:tabs>
        <w:spacing w:before="0"/>
        <w:ind w:left="680" w:right="20"/>
      </w:pPr>
      <w:r>
        <w:t xml:space="preserve">              2019 год - 7</w:t>
      </w:r>
      <w:r w:rsidR="00CA07F9">
        <w:t>0,0 тыс. рублей;</w:t>
      </w:r>
    </w:p>
    <w:p w:rsidR="00CA07F9" w:rsidRDefault="00C24F5F" w:rsidP="00CA07F9">
      <w:pPr>
        <w:pStyle w:val="21"/>
        <w:shd w:val="clear" w:color="auto" w:fill="auto"/>
        <w:tabs>
          <w:tab w:val="left" w:pos="1081"/>
        </w:tabs>
        <w:spacing w:before="0"/>
        <w:ind w:left="680" w:right="20"/>
      </w:pPr>
      <w:r>
        <w:t xml:space="preserve">              2020 год – 7</w:t>
      </w:r>
      <w:r w:rsidR="00CA07F9">
        <w:t>0,0 тыс. рублей;</w:t>
      </w:r>
    </w:p>
    <w:p w:rsidR="00CA07F9" w:rsidRDefault="00F75B4E" w:rsidP="00CA07F9">
      <w:pPr>
        <w:pStyle w:val="21"/>
        <w:shd w:val="clear" w:color="auto" w:fill="auto"/>
        <w:tabs>
          <w:tab w:val="left" w:pos="1081"/>
        </w:tabs>
        <w:spacing w:before="0"/>
        <w:ind w:left="680" w:right="20"/>
      </w:pPr>
      <w:r>
        <w:t xml:space="preserve">              2021 год – 90,0 тыс. рублей;</w:t>
      </w:r>
    </w:p>
    <w:p w:rsidR="00F75B4E" w:rsidRDefault="00F75B4E" w:rsidP="00CA07F9">
      <w:pPr>
        <w:pStyle w:val="21"/>
        <w:shd w:val="clear" w:color="auto" w:fill="auto"/>
        <w:tabs>
          <w:tab w:val="left" w:pos="1081"/>
        </w:tabs>
        <w:spacing w:before="0"/>
        <w:ind w:left="680" w:right="20"/>
      </w:pPr>
      <w:r>
        <w:t xml:space="preserve">              2022 год – 90,0 тыс. рублей;</w:t>
      </w:r>
    </w:p>
    <w:p w:rsidR="00F75B4E" w:rsidRDefault="00F75B4E" w:rsidP="00CA07F9">
      <w:pPr>
        <w:pStyle w:val="21"/>
        <w:shd w:val="clear" w:color="auto" w:fill="auto"/>
        <w:tabs>
          <w:tab w:val="left" w:pos="1081"/>
        </w:tabs>
        <w:spacing w:before="0"/>
        <w:ind w:left="680" w:right="20"/>
      </w:pPr>
      <w:r>
        <w:t xml:space="preserve">              2023 год – 90,0 тыс. рублей;</w:t>
      </w:r>
    </w:p>
    <w:p w:rsidR="00F75B4E" w:rsidRDefault="00F75B4E" w:rsidP="00CA07F9">
      <w:pPr>
        <w:pStyle w:val="21"/>
        <w:shd w:val="clear" w:color="auto" w:fill="auto"/>
        <w:tabs>
          <w:tab w:val="left" w:pos="1081"/>
        </w:tabs>
        <w:spacing w:before="0"/>
        <w:ind w:left="680" w:right="20"/>
      </w:pPr>
      <w:r>
        <w:t xml:space="preserve">              2024 год – 90,0 тыс. рублей;</w:t>
      </w:r>
    </w:p>
    <w:p w:rsidR="00F75B4E" w:rsidRDefault="00F75B4E" w:rsidP="00CA07F9">
      <w:pPr>
        <w:pStyle w:val="21"/>
        <w:shd w:val="clear" w:color="auto" w:fill="auto"/>
        <w:tabs>
          <w:tab w:val="left" w:pos="1081"/>
        </w:tabs>
        <w:spacing w:before="0"/>
        <w:ind w:left="680" w:right="20"/>
      </w:pPr>
      <w:r>
        <w:t xml:space="preserve">Объемы финансирования Программы носят прогнозный характер и подлежат ежегодной корректировке с учетом возможностей бюджета района. </w:t>
      </w:r>
    </w:p>
    <w:p w:rsidR="009F3D6D" w:rsidRDefault="009F3D6D" w:rsidP="00283EC9">
      <w:pPr>
        <w:pStyle w:val="21"/>
        <w:shd w:val="clear" w:color="auto" w:fill="auto"/>
        <w:tabs>
          <w:tab w:val="left" w:pos="1081"/>
        </w:tabs>
        <w:spacing w:before="0"/>
        <w:ind w:left="680" w:right="20"/>
      </w:pPr>
    </w:p>
    <w:p w:rsidR="009F3D6D" w:rsidRDefault="00706E4B">
      <w:pPr>
        <w:pStyle w:val="70"/>
        <w:numPr>
          <w:ilvl w:val="0"/>
          <w:numId w:val="4"/>
        </w:numPr>
        <w:shd w:val="clear" w:color="auto" w:fill="auto"/>
        <w:tabs>
          <w:tab w:val="left" w:pos="2284"/>
        </w:tabs>
        <w:spacing w:after="184" w:line="302" w:lineRule="exact"/>
        <w:ind w:left="2740" w:right="1640"/>
        <w:jc w:val="left"/>
      </w:pPr>
      <w:r>
        <w:t>Оценка эффективности социально-экономических последствий от реализации Программы</w:t>
      </w:r>
    </w:p>
    <w:p w:rsidR="009F3D6D" w:rsidRDefault="00706E4B">
      <w:pPr>
        <w:pStyle w:val="21"/>
        <w:shd w:val="clear" w:color="auto" w:fill="auto"/>
        <w:spacing w:before="0"/>
        <w:ind w:left="20" w:right="20" w:firstLine="720"/>
      </w:pPr>
      <w:r>
        <w:lastRenderedPageBreak/>
        <w:t>Реализация Программы, в силу ее специфи</w:t>
      </w:r>
      <w:r w:rsidR="00977C07">
        <w:t xml:space="preserve">ки и ярко выраженного социально </w:t>
      </w:r>
      <w: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в администрации МР «</w:t>
      </w:r>
      <w:r w:rsidR="005523F2">
        <w:t>Ахвахский район</w:t>
      </w:r>
      <w:r>
        <w:t>».</w:t>
      </w:r>
    </w:p>
    <w:p w:rsidR="009F3D6D" w:rsidRDefault="00706E4B">
      <w:pPr>
        <w:pStyle w:val="21"/>
        <w:shd w:val="clear" w:color="auto" w:fill="auto"/>
        <w:spacing w:before="0"/>
        <w:ind w:left="20" w:right="20" w:firstLine="720"/>
      </w:pPr>
      <w:r>
        <w:t>Реализация Программы и принятие нормативных правовых актов по вопросам противодействия коррупции на территории МР «</w:t>
      </w:r>
      <w:r w:rsidR="005523F2">
        <w:t>Ахвахский район</w:t>
      </w:r>
      <w:r w:rsidR="00C24F5F">
        <w:t>» в 2019</w:t>
      </w:r>
      <w:r>
        <w:t>-2024 годах позволят добиться позитивного изменения ситуации, связанной с коррупционными проявлениями.</w:t>
      </w:r>
    </w:p>
    <w:p w:rsidR="009F3D6D" w:rsidRDefault="00706E4B">
      <w:pPr>
        <w:pStyle w:val="21"/>
        <w:shd w:val="clear" w:color="auto" w:fill="auto"/>
        <w:spacing w:before="0"/>
        <w:ind w:left="20" w:right="20" w:firstLine="720"/>
      </w:pPr>
      <w:r>
        <w:t>При этом системное проведение антикоррупционных экспертиз нормативных правовых актов администрации МР «</w:t>
      </w:r>
      <w:r w:rsidR="005523F2">
        <w:t>Ахвахский район</w:t>
      </w:r>
      <w:r>
        <w:t>» и их проектов, а также привлечение в установленном порядке представителей институтов гражданского общества, общественных организац</w:t>
      </w:r>
      <w:r w:rsidR="00977C07">
        <w:t>ий к проведению независимой анти</w:t>
      </w:r>
      <w:r>
        <w:t>коррупционной экспертизы нормативных правовых актов администрации МР «</w:t>
      </w:r>
      <w:r w:rsidR="005523F2">
        <w:t>Ахвахский район</w:t>
      </w:r>
      <w:r>
        <w:t>» не позволит создать предпосылки и услови</w:t>
      </w:r>
      <w:r w:rsidR="00977C07">
        <w:t>я для проявления коррупциогенных</w:t>
      </w:r>
      <w:r>
        <w:t xml:space="preserve"> факторов.</w:t>
      </w:r>
    </w:p>
    <w:p w:rsidR="009F3D6D" w:rsidRDefault="00706E4B">
      <w:pPr>
        <w:pStyle w:val="21"/>
        <w:shd w:val="clear" w:color="auto" w:fill="auto"/>
        <w:spacing w:before="0"/>
        <w:ind w:left="20" w:right="20" w:firstLine="720"/>
      </w:pPr>
      <w:r>
        <w:t>Реальную эффективность реализации Программы позволит оценить результат проведения мониторинга общественного мнения. Предполагается, что доля опрошенных граждан, которые лично сталкивались с проблемой коррупции, к 2019 году сократится.</w:t>
      </w:r>
    </w:p>
    <w:p w:rsidR="009F3D6D" w:rsidRDefault="00706E4B">
      <w:pPr>
        <w:pStyle w:val="21"/>
        <w:shd w:val="clear" w:color="auto" w:fill="auto"/>
        <w:spacing w:before="0"/>
        <w:ind w:left="20" w:right="20" w:firstLine="720"/>
      </w:pPr>
      <w:r>
        <w:t>Реализация мероприятий Программы позволит увеличить долю граждан, удовлетворенных информационной открытостью МР «</w:t>
      </w:r>
      <w:r w:rsidR="005523F2">
        <w:t>Ахвахский район</w:t>
      </w:r>
      <w:r>
        <w:t>». 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9F3D6D" w:rsidRDefault="00706E4B">
      <w:pPr>
        <w:pStyle w:val="21"/>
        <w:numPr>
          <w:ilvl w:val="0"/>
          <w:numId w:val="5"/>
        </w:numPr>
        <w:shd w:val="clear" w:color="auto" w:fill="auto"/>
        <w:tabs>
          <w:tab w:val="left" w:pos="895"/>
        </w:tabs>
        <w:spacing w:before="0"/>
        <w:ind w:left="20" w:firstLine="720"/>
      </w:pPr>
      <w:r>
        <w:t>создание эффективной системы противодействия коррупции;</w:t>
      </w:r>
    </w:p>
    <w:p w:rsidR="009F3D6D" w:rsidRDefault="00706E4B">
      <w:pPr>
        <w:pStyle w:val="21"/>
        <w:numPr>
          <w:ilvl w:val="0"/>
          <w:numId w:val="5"/>
        </w:numPr>
        <w:shd w:val="clear" w:color="auto" w:fill="auto"/>
        <w:tabs>
          <w:tab w:val="left" w:pos="895"/>
        </w:tabs>
        <w:spacing w:before="0"/>
        <w:ind w:left="20" w:right="20" w:firstLine="720"/>
      </w:pPr>
      <w:r>
        <w:t>снижение социальной напряженности в обществе, обусловленной проявлениями коррупции;</w:t>
      </w:r>
    </w:p>
    <w:p w:rsidR="009F3D6D" w:rsidRDefault="00706E4B">
      <w:pPr>
        <w:pStyle w:val="21"/>
        <w:numPr>
          <w:ilvl w:val="0"/>
          <w:numId w:val="5"/>
        </w:numPr>
        <w:shd w:val="clear" w:color="auto" w:fill="auto"/>
        <w:tabs>
          <w:tab w:val="left" w:pos="598"/>
        </w:tabs>
        <w:spacing w:before="0"/>
        <w:ind w:left="20" w:right="20" w:firstLine="360"/>
      </w:pPr>
      <w:r>
        <w:t>создание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9F3D6D" w:rsidRDefault="00706E4B">
      <w:pPr>
        <w:pStyle w:val="21"/>
        <w:numPr>
          <w:ilvl w:val="0"/>
          <w:numId w:val="5"/>
        </w:numPr>
        <w:shd w:val="clear" w:color="auto" w:fill="auto"/>
        <w:tabs>
          <w:tab w:val="left" w:pos="598"/>
        </w:tabs>
        <w:spacing w:before="0"/>
        <w:ind w:left="20" w:right="20" w:firstLine="360"/>
      </w:pPr>
      <w:r>
        <w:t>создание дополнительных условий для обеспечения прозрачности деятельности администрации МР «</w:t>
      </w:r>
      <w:r w:rsidR="005523F2">
        <w:t>Ахвахский район</w:t>
      </w:r>
      <w:r>
        <w:t>».</w:t>
      </w:r>
    </w:p>
    <w:p w:rsidR="009F3D6D" w:rsidRDefault="00706E4B">
      <w:pPr>
        <w:pStyle w:val="21"/>
        <w:shd w:val="clear" w:color="auto" w:fill="auto"/>
        <w:spacing w:before="0" w:after="98"/>
        <w:ind w:left="20" w:right="20" w:firstLine="360"/>
      </w:pPr>
      <w:r>
        <w:t>Оценка эффективности реализации Программы производится ее разработчиком, администрацией МР «</w:t>
      </w:r>
      <w:r w:rsidR="005523F2">
        <w:t>Ахвахский район</w:t>
      </w:r>
      <w:r>
        <w:t>», по завершении срока реализации Программы.</w:t>
      </w:r>
    </w:p>
    <w:p w:rsidR="009F3D6D" w:rsidRDefault="00706E4B">
      <w:pPr>
        <w:pStyle w:val="70"/>
        <w:shd w:val="clear" w:color="auto" w:fill="auto"/>
        <w:spacing w:after="112" w:line="250" w:lineRule="exact"/>
        <w:ind w:left="2740" w:firstLine="0"/>
        <w:jc w:val="left"/>
      </w:pPr>
      <w:r>
        <w:t>4. Сроки реализации и этапы Программы</w:t>
      </w:r>
    </w:p>
    <w:p w:rsidR="009F3D6D" w:rsidRDefault="00C24F5F">
      <w:pPr>
        <w:pStyle w:val="21"/>
        <w:shd w:val="clear" w:color="auto" w:fill="auto"/>
        <w:spacing w:before="0" w:after="528" w:line="250" w:lineRule="exact"/>
        <w:ind w:left="20" w:firstLine="720"/>
      </w:pPr>
      <w:r>
        <w:t>Сроки реализации Программы: 2019</w:t>
      </w:r>
      <w:r w:rsidR="00706E4B">
        <w:t xml:space="preserve"> - 2024 годы, без деления на этапы.</w:t>
      </w:r>
    </w:p>
    <w:p w:rsidR="009F3D6D" w:rsidRDefault="00706E4B">
      <w:pPr>
        <w:pStyle w:val="70"/>
        <w:numPr>
          <w:ilvl w:val="0"/>
          <w:numId w:val="6"/>
        </w:numPr>
        <w:shd w:val="clear" w:color="auto" w:fill="auto"/>
        <w:tabs>
          <w:tab w:val="left" w:pos="2619"/>
        </w:tabs>
        <w:spacing w:after="70" w:line="250" w:lineRule="exact"/>
        <w:ind w:left="2360" w:firstLine="0"/>
        <w:jc w:val="both"/>
      </w:pPr>
      <w:r>
        <w:t>Ожидаемые результаты реализации Программы</w:t>
      </w:r>
    </w:p>
    <w:p w:rsidR="009F3D6D" w:rsidRDefault="00706E4B">
      <w:pPr>
        <w:pStyle w:val="21"/>
        <w:shd w:val="clear" w:color="auto" w:fill="auto"/>
        <w:spacing w:before="0"/>
        <w:ind w:left="20" w:firstLine="720"/>
      </w:pPr>
      <w:r>
        <w:t>Ожидаемые конечные результаты реализации Программы:</w:t>
      </w:r>
    </w:p>
    <w:p w:rsidR="009F3D6D" w:rsidRDefault="00706E4B">
      <w:pPr>
        <w:pStyle w:val="21"/>
        <w:numPr>
          <w:ilvl w:val="0"/>
          <w:numId w:val="5"/>
        </w:numPr>
        <w:shd w:val="clear" w:color="auto" w:fill="auto"/>
        <w:tabs>
          <w:tab w:val="left" w:pos="895"/>
        </w:tabs>
        <w:spacing w:before="0"/>
        <w:ind w:left="20" w:right="20" w:firstLine="720"/>
      </w:pPr>
      <w:r>
        <w:t>соблюдение муниципальными служащими требований к служебному поведению и требований об урегулировании конфликта интересов;</w:t>
      </w:r>
    </w:p>
    <w:p w:rsidR="009F3D6D" w:rsidRDefault="00706E4B">
      <w:pPr>
        <w:pStyle w:val="21"/>
        <w:shd w:val="clear" w:color="auto" w:fill="auto"/>
        <w:spacing w:before="0"/>
        <w:ind w:left="20" w:right="20" w:firstLine="720"/>
      </w:pPr>
      <w:r>
        <w:t>-отсутствие фактов совершения муниципальными служащими коррупционных правонарушений;</w:t>
      </w:r>
    </w:p>
    <w:p w:rsidR="009F3D6D" w:rsidRDefault="00706E4B">
      <w:pPr>
        <w:pStyle w:val="21"/>
        <w:numPr>
          <w:ilvl w:val="0"/>
          <w:numId w:val="5"/>
        </w:numPr>
        <w:shd w:val="clear" w:color="auto" w:fill="auto"/>
        <w:tabs>
          <w:tab w:val="left" w:pos="1172"/>
        </w:tabs>
        <w:spacing w:before="0"/>
        <w:ind w:left="20" w:right="20" w:firstLine="720"/>
      </w:pPr>
      <w:r>
        <w:t>осуществление контроля за исполнением муниципальными служащими законодательства о муниципальной службе;</w:t>
      </w:r>
    </w:p>
    <w:p w:rsidR="009F3D6D" w:rsidRDefault="00706E4B">
      <w:pPr>
        <w:pStyle w:val="21"/>
        <w:numPr>
          <w:ilvl w:val="0"/>
          <w:numId w:val="5"/>
        </w:numPr>
        <w:shd w:val="clear" w:color="auto" w:fill="auto"/>
        <w:tabs>
          <w:tab w:val="left" w:pos="934"/>
        </w:tabs>
        <w:spacing w:before="0"/>
        <w:ind w:left="20" w:right="20" w:firstLine="720"/>
      </w:pPr>
      <w:r>
        <w:t>информирование населения о деятельности органов власти по противодействию коррупции. Обеспечение доступности открытости информации о деятельности муниципального образования;</w:t>
      </w:r>
    </w:p>
    <w:p w:rsidR="009F3D6D" w:rsidRDefault="00706E4B">
      <w:pPr>
        <w:pStyle w:val="21"/>
        <w:numPr>
          <w:ilvl w:val="0"/>
          <w:numId w:val="5"/>
        </w:numPr>
        <w:shd w:val="clear" w:color="auto" w:fill="auto"/>
        <w:tabs>
          <w:tab w:val="left" w:pos="934"/>
        </w:tabs>
        <w:spacing w:before="0"/>
        <w:ind w:left="20" w:right="20" w:firstLine="720"/>
      </w:pPr>
      <w:r>
        <w:t>повышение профессионализма мун</w:t>
      </w:r>
      <w:r>
        <w:rPr>
          <w:rStyle w:val="12"/>
        </w:rPr>
        <w:t>ици</w:t>
      </w:r>
      <w:r>
        <w:t>пальных служащих, приобретение либо совершенствование уровня знаний в области противодействия коррупции;</w:t>
      </w:r>
    </w:p>
    <w:p w:rsidR="009F3D6D" w:rsidRDefault="00706E4B">
      <w:pPr>
        <w:pStyle w:val="21"/>
        <w:numPr>
          <w:ilvl w:val="0"/>
          <w:numId w:val="5"/>
        </w:numPr>
        <w:shd w:val="clear" w:color="auto" w:fill="auto"/>
        <w:tabs>
          <w:tab w:val="left" w:pos="1172"/>
        </w:tabs>
        <w:spacing w:before="0"/>
        <w:ind w:left="20" w:right="20" w:firstLine="720"/>
      </w:pPr>
      <w:r>
        <w:t>сокращение нарушений норм законодательства, регламентирующего муниципальную службу;</w:t>
      </w:r>
    </w:p>
    <w:p w:rsidR="009F3D6D" w:rsidRDefault="00706E4B">
      <w:pPr>
        <w:pStyle w:val="21"/>
        <w:numPr>
          <w:ilvl w:val="0"/>
          <w:numId w:val="5"/>
        </w:numPr>
        <w:shd w:val="clear" w:color="auto" w:fill="auto"/>
        <w:tabs>
          <w:tab w:val="left" w:pos="934"/>
        </w:tabs>
        <w:spacing w:before="0"/>
        <w:ind w:left="20" w:right="20" w:firstLine="720"/>
      </w:pPr>
      <w:r>
        <w:t xml:space="preserve">обеспечение доступности и качества предоставления муниципальных услуг </w:t>
      </w:r>
      <w:r>
        <w:lastRenderedPageBreak/>
        <w:t>администрацией муниципального образования населению посредством предоставления услуг в электронном виде;</w:t>
      </w:r>
    </w:p>
    <w:p w:rsidR="009F3D6D" w:rsidRDefault="00706E4B">
      <w:pPr>
        <w:pStyle w:val="21"/>
        <w:numPr>
          <w:ilvl w:val="0"/>
          <w:numId w:val="5"/>
        </w:numPr>
        <w:shd w:val="clear" w:color="auto" w:fill="auto"/>
        <w:tabs>
          <w:tab w:val="left" w:pos="934"/>
        </w:tabs>
        <w:spacing w:before="0"/>
        <w:ind w:left="20" w:right="20" w:firstLine="720"/>
      </w:pPr>
      <w:r>
        <w:t>исключение из проектов нормативных правовых актов коррупциогенных факторов;</w:t>
      </w:r>
    </w:p>
    <w:p w:rsidR="009F3D6D" w:rsidRDefault="00706E4B">
      <w:pPr>
        <w:pStyle w:val="21"/>
        <w:numPr>
          <w:ilvl w:val="0"/>
          <w:numId w:val="5"/>
        </w:numPr>
        <w:shd w:val="clear" w:color="auto" w:fill="auto"/>
        <w:tabs>
          <w:tab w:val="left" w:pos="934"/>
        </w:tabs>
        <w:spacing w:before="0"/>
        <w:ind w:left="20" w:right="20" w:firstLine="720"/>
      </w:pPr>
      <w:r>
        <w:t>противодействие коррупции, ликвидация рынка посреднических услуг при предоставлении муниципальных услуг;</w:t>
      </w:r>
    </w:p>
    <w:p w:rsidR="009F3D6D" w:rsidRDefault="00706E4B">
      <w:pPr>
        <w:pStyle w:val="21"/>
        <w:numPr>
          <w:ilvl w:val="0"/>
          <w:numId w:val="5"/>
        </w:numPr>
        <w:shd w:val="clear" w:color="auto" w:fill="auto"/>
        <w:tabs>
          <w:tab w:val="left" w:pos="934"/>
        </w:tabs>
        <w:spacing w:before="0"/>
        <w:ind w:left="20" w:right="20" w:firstLine="720"/>
      </w:pPr>
      <w:r>
        <w:t>достижение прозрачности закупок за счет средств местного бюджета и их конкурсный характер; создание системы мер ответственности в отношении должностных лиц за нарушения при использовании бюджетных средств, в том числе персональной ответственности должностных лиц в сфере распоряжения средствами и имуществом;</w:t>
      </w:r>
    </w:p>
    <w:p w:rsidR="009F3D6D" w:rsidRDefault="00706E4B">
      <w:pPr>
        <w:pStyle w:val="21"/>
        <w:numPr>
          <w:ilvl w:val="0"/>
          <w:numId w:val="5"/>
        </w:numPr>
        <w:shd w:val="clear" w:color="auto" w:fill="auto"/>
        <w:tabs>
          <w:tab w:val="left" w:pos="934"/>
        </w:tabs>
        <w:spacing w:before="0"/>
        <w:ind w:left="20" w:right="20" w:firstLine="720"/>
      </w:pPr>
      <w:r>
        <w:t>ограничение условий для произвольной деятельности должностных лиц администрации, в частности установление четкой системы процедур подготовки и принятия административных решений и иной административной деятельности;</w:t>
      </w:r>
    </w:p>
    <w:p w:rsidR="009F3D6D" w:rsidRDefault="00706E4B">
      <w:pPr>
        <w:pStyle w:val="21"/>
        <w:numPr>
          <w:ilvl w:val="0"/>
          <w:numId w:val="5"/>
        </w:numPr>
        <w:shd w:val="clear" w:color="auto" w:fill="auto"/>
        <w:tabs>
          <w:tab w:val="left" w:pos="934"/>
        </w:tabs>
        <w:spacing w:before="0" w:after="518"/>
        <w:ind w:left="20" w:firstLine="720"/>
      </w:pPr>
      <w:r>
        <w:t>укрепление доверия граждан к деятельности органов местного самоуправления.</w:t>
      </w:r>
    </w:p>
    <w:p w:rsidR="009F3D6D" w:rsidRDefault="00706E4B">
      <w:pPr>
        <w:pStyle w:val="70"/>
        <w:numPr>
          <w:ilvl w:val="0"/>
          <w:numId w:val="6"/>
        </w:numPr>
        <w:shd w:val="clear" w:color="auto" w:fill="auto"/>
        <w:tabs>
          <w:tab w:val="left" w:pos="1359"/>
        </w:tabs>
        <w:spacing w:after="0" w:line="250" w:lineRule="exact"/>
        <w:ind w:left="1100" w:firstLine="0"/>
        <w:jc w:val="both"/>
      </w:pPr>
      <w:r>
        <w:t>Состав, форма и сроки предоставления отчетности о ходе реализации</w:t>
      </w:r>
    </w:p>
    <w:p w:rsidR="009F3D6D" w:rsidRDefault="00706E4B">
      <w:pPr>
        <w:pStyle w:val="70"/>
        <w:shd w:val="clear" w:color="auto" w:fill="auto"/>
        <w:spacing w:after="74" w:line="250" w:lineRule="exact"/>
        <w:ind w:firstLine="0"/>
      </w:pPr>
      <w:r>
        <w:t>мероприятий Программы.</w:t>
      </w:r>
    </w:p>
    <w:p w:rsidR="009F3D6D" w:rsidRDefault="00706E4B">
      <w:pPr>
        <w:pStyle w:val="21"/>
        <w:shd w:val="clear" w:color="auto" w:fill="auto"/>
        <w:spacing w:before="0"/>
        <w:ind w:left="20" w:right="20" w:firstLine="720"/>
      </w:pPr>
      <w:r>
        <w:t>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Глава МР «</w:t>
      </w:r>
      <w:r w:rsidR="005523F2">
        <w:t>Ахвахский район</w:t>
      </w:r>
      <w:r>
        <w:t xml:space="preserve"> (далее - Глава)</w:t>
      </w:r>
    </w:p>
    <w:p w:rsidR="009F3D6D" w:rsidRDefault="00706E4B">
      <w:pPr>
        <w:pStyle w:val="21"/>
        <w:shd w:val="clear" w:color="auto" w:fill="auto"/>
        <w:spacing w:before="0"/>
        <w:ind w:left="20" w:right="20" w:firstLine="720"/>
      </w:pPr>
      <w:r>
        <w:t>С целью контроля за реализацией Программы исполнители в срок до 15 января года, следующего за отчётным, направляют в отдел кадровой работы администрации муниципального района годовой отчет, который содержит:</w:t>
      </w:r>
    </w:p>
    <w:p w:rsidR="009F3D6D" w:rsidRDefault="00706E4B">
      <w:pPr>
        <w:pStyle w:val="21"/>
        <w:numPr>
          <w:ilvl w:val="0"/>
          <w:numId w:val="5"/>
        </w:numPr>
        <w:shd w:val="clear" w:color="auto" w:fill="auto"/>
        <w:tabs>
          <w:tab w:val="left" w:pos="934"/>
        </w:tabs>
        <w:spacing w:before="0"/>
        <w:ind w:left="20" w:right="20" w:firstLine="720"/>
      </w:pPr>
      <w:r>
        <w:t>перечень выполненных мероприятий Программы с указанием непосредственных результатов выполнения Программы;</w:t>
      </w:r>
    </w:p>
    <w:p w:rsidR="009F3D6D" w:rsidRDefault="00706E4B">
      <w:pPr>
        <w:pStyle w:val="21"/>
        <w:numPr>
          <w:ilvl w:val="0"/>
          <w:numId w:val="5"/>
        </w:numPr>
        <w:shd w:val="clear" w:color="auto" w:fill="auto"/>
        <w:tabs>
          <w:tab w:val="left" w:pos="934"/>
        </w:tabs>
        <w:spacing w:before="0"/>
        <w:ind w:left="20" w:firstLine="720"/>
      </w:pPr>
      <w:r>
        <w:t>анализ причин несвоевременного выполнения программных мероприятий.</w:t>
      </w:r>
    </w:p>
    <w:p w:rsidR="009F3D6D" w:rsidRDefault="00706E4B">
      <w:pPr>
        <w:pStyle w:val="21"/>
        <w:shd w:val="clear" w:color="auto" w:fill="auto"/>
        <w:spacing w:before="0"/>
        <w:ind w:left="20" w:firstLine="720"/>
      </w:pPr>
      <w:r>
        <w:t>Отдел кадровой работы администрации муниципального образования в срок до 05</w:t>
      </w:r>
    </w:p>
    <w:p w:rsidR="009F3D6D" w:rsidRDefault="00706E4B">
      <w:pPr>
        <w:pStyle w:val="21"/>
        <w:shd w:val="clear" w:color="auto" w:fill="auto"/>
        <w:spacing w:before="0"/>
        <w:ind w:left="20" w:right="20"/>
      </w:pPr>
      <w:r>
        <w:t>февраля года, следующего за отчётным, представляет главе обобщенный оперативный отчет, который содержит:</w:t>
      </w:r>
    </w:p>
    <w:p w:rsidR="009F3D6D" w:rsidRDefault="00706E4B">
      <w:pPr>
        <w:pStyle w:val="21"/>
        <w:numPr>
          <w:ilvl w:val="0"/>
          <w:numId w:val="5"/>
        </w:numPr>
        <w:shd w:val="clear" w:color="auto" w:fill="auto"/>
        <w:tabs>
          <w:tab w:val="left" w:pos="934"/>
        </w:tabs>
        <w:spacing w:before="0"/>
        <w:ind w:left="20" w:right="20" w:firstLine="720"/>
      </w:pPr>
      <w:r>
        <w:t>перечень выполненных мероприятий Программы с указанием непосредственных результатов выполнения Программы;</w:t>
      </w:r>
    </w:p>
    <w:p w:rsidR="009F3D6D" w:rsidRDefault="00706E4B">
      <w:pPr>
        <w:pStyle w:val="21"/>
        <w:numPr>
          <w:ilvl w:val="0"/>
          <w:numId w:val="5"/>
        </w:numPr>
        <w:shd w:val="clear" w:color="auto" w:fill="auto"/>
        <w:tabs>
          <w:tab w:val="left" w:pos="934"/>
        </w:tabs>
        <w:spacing w:before="0"/>
        <w:ind w:left="20" w:firstLine="720"/>
      </w:pPr>
      <w:r>
        <w:t>анализ причин несвоевременного выполнения программных мероприятий.</w:t>
      </w:r>
    </w:p>
    <w:p w:rsidR="009F3D6D" w:rsidRDefault="00706E4B">
      <w:pPr>
        <w:pStyle w:val="21"/>
        <w:shd w:val="clear" w:color="auto" w:fill="auto"/>
        <w:spacing w:before="0"/>
        <w:ind w:left="20" w:firstLine="720"/>
      </w:pPr>
      <w:r>
        <w:t>Исполнители ежегодно до 25 марта года, следующего за отчетным, готовят</w:t>
      </w:r>
    </w:p>
    <w:p w:rsidR="009F3D6D" w:rsidRDefault="00706E4B">
      <w:pPr>
        <w:pStyle w:val="21"/>
        <w:shd w:val="clear" w:color="auto" w:fill="auto"/>
        <w:spacing w:before="0"/>
        <w:ind w:left="20" w:right="20"/>
      </w:pPr>
      <w:r>
        <w:t>годовой отчет о реализации Программы и представляют его в отдел кадровой работы администрации муниципального района.</w:t>
      </w:r>
    </w:p>
    <w:p w:rsidR="009F3D6D" w:rsidRDefault="00706E4B">
      <w:pPr>
        <w:pStyle w:val="21"/>
        <w:shd w:val="clear" w:color="auto" w:fill="auto"/>
        <w:spacing w:before="0"/>
        <w:ind w:left="20" w:firstLine="720"/>
      </w:pPr>
      <w:r>
        <w:t>Отдел кадровой работы администрации муниципального района ежегодно до 01 марта года, следующего за отчетным, готовит годовой отчет о реализации Программы и представляет его Главе.</w:t>
      </w:r>
    </w:p>
    <w:p w:rsidR="009F3D6D" w:rsidRDefault="00706E4B">
      <w:pPr>
        <w:pStyle w:val="21"/>
        <w:shd w:val="clear" w:color="auto" w:fill="auto"/>
        <w:spacing w:before="0"/>
        <w:ind w:left="20" w:right="20" w:firstLine="720"/>
      </w:pPr>
      <w:r>
        <w:t>После окончания срока реализации Программы исполнители представляют в отдел кадровой работы администрации муниципального района не позднее 01 марта года, следующего за последним годом реализации Программы, итоговый отчет о её реализации.</w:t>
      </w:r>
    </w:p>
    <w:p w:rsidR="009F3D6D" w:rsidRDefault="00706E4B">
      <w:pPr>
        <w:pStyle w:val="21"/>
        <w:shd w:val="clear" w:color="auto" w:fill="auto"/>
        <w:spacing w:before="0"/>
        <w:ind w:left="20" w:right="20" w:firstLine="720"/>
      </w:pPr>
      <w:r>
        <w:t>Отдел кадровой работы администрации муниципального района до 20 марта года, следующего за последним годом реализации Программы, готовит итоговый отчет о её реализации и представляет его главе.</w:t>
      </w:r>
    </w:p>
    <w:p w:rsidR="009F3D6D" w:rsidRDefault="00706E4B">
      <w:pPr>
        <w:pStyle w:val="21"/>
        <w:shd w:val="clear" w:color="auto" w:fill="auto"/>
        <w:spacing w:before="0"/>
        <w:ind w:left="20" w:right="20" w:firstLine="720"/>
      </w:pPr>
      <w:r>
        <w:t>Годовой и итоговый отчеты о реализации Программы должны содержать аналитическую записку, в которой указываются:</w:t>
      </w:r>
    </w:p>
    <w:p w:rsidR="009F3D6D" w:rsidRDefault="00706E4B">
      <w:pPr>
        <w:pStyle w:val="21"/>
        <w:numPr>
          <w:ilvl w:val="0"/>
          <w:numId w:val="5"/>
        </w:numPr>
        <w:shd w:val="clear" w:color="auto" w:fill="auto"/>
        <w:tabs>
          <w:tab w:val="left" w:pos="1047"/>
        </w:tabs>
        <w:spacing w:before="0"/>
        <w:ind w:left="20" w:right="20" w:firstLine="720"/>
      </w:pPr>
      <w:r>
        <w:t>степень достижения запланированных результатов и намеченных целей Программы;</w:t>
      </w:r>
    </w:p>
    <w:p w:rsidR="009F3D6D" w:rsidRDefault="00706E4B">
      <w:pPr>
        <w:pStyle w:val="21"/>
        <w:numPr>
          <w:ilvl w:val="0"/>
          <w:numId w:val="5"/>
        </w:numPr>
        <w:shd w:val="clear" w:color="auto" w:fill="auto"/>
        <w:tabs>
          <w:tab w:val="left" w:pos="886"/>
        </w:tabs>
        <w:spacing w:before="0"/>
        <w:ind w:left="20" w:firstLine="720"/>
      </w:pPr>
      <w:r>
        <w:t>достигнутые в отчетном периоде измеримые результаты;</w:t>
      </w:r>
    </w:p>
    <w:p w:rsidR="009F3D6D" w:rsidRDefault="00706E4B">
      <w:pPr>
        <w:pStyle w:val="21"/>
        <w:numPr>
          <w:ilvl w:val="0"/>
          <w:numId w:val="5"/>
        </w:numPr>
        <w:shd w:val="clear" w:color="auto" w:fill="auto"/>
        <w:tabs>
          <w:tab w:val="left" w:pos="886"/>
        </w:tabs>
        <w:spacing w:before="0"/>
        <w:ind w:left="20" w:firstLine="720"/>
      </w:pPr>
      <w:r>
        <w:t>оценка эффективности реализации Программы.</w:t>
      </w: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pPr>
    </w:p>
    <w:p w:rsidR="00D63C5B" w:rsidRDefault="00D63C5B" w:rsidP="00D63C5B">
      <w:pPr>
        <w:pStyle w:val="21"/>
        <w:shd w:val="clear" w:color="auto" w:fill="auto"/>
        <w:tabs>
          <w:tab w:val="left" w:pos="886"/>
        </w:tabs>
        <w:spacing w:before="0"/>
        <w:sectPr w:rsidR="00D63C5B" w:rsidSect="00207E55">
          <w:type w:val="continuous"/>
          <w:pgSz w:w="11909" w:h="16838"/>
          <w:pgMar w:top="426" w:right="761" w:bottom="1206" w:left="790" w:header="0" w:footer="3" w:gutter="0"/>
          <w:cols w:space="720"/>
          <w:noEndnote/>
          <w:docGrid w:linePitch="360"/>
        </w:sectPr>
      </w:pPr>
    </w:p>
    <w:p w:rsidR="009F3D6D" w:rsidRDefault="00706E4B">
      <w:pPr>
        <w:pStyle w:val="50"/>
        <w:shd w:val="clear" w:color="auto" w:fill="auto"/>
        <w:tabs>
          <w:tab w:val="right" w:pos="8433"/>
          <w:tab w:val="right" w:pos="9921"/>
          <w:tab w:val="right" w:pos="10146"/>
          <w:tab w:val="right" w:pos="10449"/>
        </w:tabs>
        <w:spacing w:after="386"/>
        <w:ind w:left="7540" w:right="300" w:firstLine="1520"/>
      </w:pPr>
      <w:r>
        <w:lastRenderedPageBreak/>
        <w:t>Приложению №2 к постановлению главы МР «</w:t>
      </w:r>
      <w:r w:rsidR="005523F2">
        <w:t>Ахвахский район</w:t>
      </w:r>
      <w:r w:rsidR="00283EC9">
        <w:t>» от «</w:t>
      </w:r>
      <w:r w:rsidR="00283EC9">
        <w:tab/>
        <w:t>»</w:t>
      </w:r>
      <w:r w:rsidR="00283EC9">
        <w:tab/>
        <w:t>2018</w:t>
      </w:r>
      <w:r w:rsidR="00283EC9">
        <w:tab/>
      </w:r>
      <w:r>
        <w:t>№</w:t>
      </w:r>
    </w:p>
    <w:p w:rsidR="009F3D6D" w:rsidRDefault="00706E4B">
      <w:pPr>
        <w:pStyle w:val="23"/>
        <w:keepNext/>
        <w:keepLines/>
        <w:shd w:val="clear" w:color="auto" w:fill="auto"/>
        <w:spacing w:before="0"/>
        <w:ind w:left="4380"/>
      </w:pPr>
      <w:bookmarkStart w:id="1" w:name="bookmark1"/>
      <w:r>
        <w:lastRenderedPageBreak/>
        <w:t>ПЕРЕЧЕНЬ МЕРОПРИЯТИЙ</w:t>
      </w:r>
      <w:bookmarkEnd w:id="1"/>
    </w:p>
    <w:p w:rsidR="009F3D6D" w:rsidRDefault="00706E4B">
      <w:pPr>
        <w:pStyle w:val="32"/>
        <w:keepNext/>
        <w:keepLines/>
        <w:shd w:val="clear" w:color="auto" w:fill="auto"/>
        <w:spacing w:after="297"/>
        <w:ind w:left="1020" w:right="300"/>
      </w:pPr>
      <w:bookmarkStart w:id="2" w:name="bookmark2"/>
      <w:r>
        <w:t>По реализации муниципальной программы МР «</w:t>
      </w:r>
      <w:r w:rsidR="005523F2">
        <w:t>Ахвахский район</w:t>
      </w:r>
      <w:r>
        <w:t>» «О противодействии коррупции в МР «</w:t>
      </w:r>
      <w:r w:rsidR="005523F2">
        <w:t>Ахвахский район</w:t>
      </w:r>
      <w:r w:rsidR="00DB56FC">
        <w:t>» на 2019</w:t>
      </w:r>
      <w:r>
        <w:t xml:space="preserve"> - 2024 годы»</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384"/>
        <w:gridCol w:w="1982"/>
        <w:gridCol w:w="850"/>
        <w:gridCol w:w="1430"/>
      </w:tblGrid>
      <w:tr w:rsidR="009F3D6D">
        <w:trPr>
          <w:trHeight w:hRule="exact" w:val="1949"/>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after="60" w:line="230" w:lineRule="exact"/>
              <w:ind w:left="140"/>
              <w:jc w:val="left"/>
            </w:pPr>
            <w:r>
              <w:rPr>
                <w:rStyle w:val="115pt0"/>
              </w:rPr>
              <w:t>№</w:t>
            </w:r>
          </w:p>
          <w:p w:rsidR="009F3D6D" w:rsidRDefault="00706E4B">
            <w:pPr>
              <w:pStyle w:val="21"/>
              <w:framePr w:w="11218" w:wrap="notBeside" w:vAnchor="text" w:hAnchor="text" w:xAlign="center" w:y="1"/>
              <w:shd w:val="clear" w:color="auto" w:fill="auto"/>
              <w:spacing w:before="60" w:line="230" w:lineRule="exact"/>
              <w:ind w:left="140"/>
              <w:jc w:val="left"/>
            </w:pPr>
            <w:r>
              <w:rPr>
                <w:rStyle w:val="115pt0"/>
              </w:rPr>
              <w:t>п/п</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jc w:val="center"/>
            </w:pPr>
            <w:r>
              <w:rPr>
                <w:rStyle w:val="115pt0"/>
              </w:rPr>
              <w:t>Мероприятия</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jc w:val="center"/>
            </w:pPr>
            <w:r>
              <w:rPr>
                <w:rStyle w:val="115pt0"/>
              </w:rPr>
              <w:t>исполнители</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74" w:lineRule="exact"/>
              <w:ind w:left="120"/>
              <w:jc w:val="left"/>
            </w:pPr>
            <w:r>
              <w:rPr>
                <w:rStyle w:val="115pt0"/>
              </w:rPr>
              <w:t>Испо</w:t>
            </w:r>
          </w:p>
          <w:p w:rsidR="009F3D6D" w:rsidRDefault="00706E4B">
            <w:pPr>
              <w:pStyle w:val="21"/>
              <w:framePr w:w="11218" w:wrap="notBeside" w:vAnchor="text" w:hAnchor="text" w:xAlign="center" w:y="1"/>
              <w:shd w:val="clear" w:color="auto" w:fill="auto"/>
              <w:spacing w:before="0" w:line="274" w:lineRule="exact"/>
              <w:ind w:left="120"/>
              <w:jc w:val="left"/>
            </w:pPr>
            <w:r>
              <w:rPr>
                <w:rStyle w:val="115pt0"/>
              </w:rPr>
              <w:t>лнен</w:t>
            </w:r>
          </w:p>
          <w:p w:rsidR="009F3D6D" w:rsidRDefault="00706E4B">
            <w:pPr>
              <w:pStyle w:val="21"/>
              <w:framePr w:w="11218" w:wrap="notBeside" w:vAnchor="text" w:hAnchor="text" w:xAlign="center" w:y="1"/>
              <w:shd w:val="clear" w:color="auto" w:fill="auto"/>
              <w:spacing w:before="0" w:line="274" w:lineRule="exact"/>
              <w:ind w:left="120"/>
              <w:jc w:val="left"/>
            </w:pPr>
            <w:r>
              <w:rPr>
                <w:rStyle w:val="115pt0"/>
              </w:rPr>
              <w:t>ие,</w:t>
            </w:r>
          </w:p>
          <w:p w:rsidR="009F3D6D" w:rsidRDefault="00706E4B">
            <w:pPr>
              <w:pStyle w:val="21"/>
              <w:framePr w:w="11218" w:wrap="notBeside" w:vAnchor="text" w:hAnchor="text" w:xAlign="center" w:y="1"/>
              <w:shd w:val="clear" w:color="auto" w:fill="auto"/>
              <w:spacing w:before="0" w:line="274" w:lineRule="exact"/>
              <w:ind w:left="120"/>
              <w:jc w:val="left"/>
            </w:pPr>
            <w:r>
              <w:rPr>
                <w:rStyle w:val="115pt0"/>
              </w:rPr>
              <w:t>вид</w:t>
            </w:r>
          </w:p>
          <w:p w:rsidR="009F3D6D" w:rsidRDefault="00706E4B">
            <w:pPr>
              <w:pStyle w:val="21"/>
              <w:framePr w:w="11218" w:wrap="notBeside" w:vAnchor="text" w:hAnchor="text" w:xAlign="center" w:y="1"/>
              <w:shd w:val="clear" w:color="auto" w:fill="auto"/>
              <w:spacing w:before="0" w:line="274" w:lineRule="exact"/>
              <w:ind w:left="120"/>
              <w:jc w:val="left"/>
            </w:pPr>
            <w:r>
              <w:rPr>
                <w:rStyle w:val="115pt0"/>
              </w:rPr>
              <w:t>доку</w:t>
            </w:r>
          </w:p>
          <w:p w:rsidR="009F3D6D" w:rsidRDefault="00706E4B">
            <w:pPr>
              <w:pStyle w:val="21"/>
              <w:framePr w:w="11218" w:wrap="notBeside" w:vAnchor="text" w:hAnchor="text" w:xAlign="center" w:y="1"/>
              <w:shd w:val="clear" w:color="auto" w:fill="auto"/>
              <w:spacing w:before="0" w:line="274" w:lineRule="exact"/>
              <w:ind w:left="120"/>
              <w:jc w:val="left"/>
            </w:pPr>
            <w:r>
              <w:rPr>
                <w:rStyle w:val="115pt0"/>
              </w:rPr>
              <w:t>мент</w:t>
            </w:r>
          </w:p>
          <w:p w:rsidR="009F3D6D" w:rsidRDefault="00706E4B">
            <w:pPr>
              <w:pStyle w:val="21"/>
              <w:framePr w:w="11218" w:wrap="notBeside" w:vAnchor="text" w:hAnchor="text" w:xAlign="center" w:y="1"/>
              <w:shd w:val="clear" w:color="auto" w:fill="auto"/>
              <w:spacing w:before="0" w:line="274" w:lineRule="exact"/>
              <w:ind w:left="120"/>
              <w:jc w:val="left"/>
            </w:pPr>
            <w:r>
              <w:rPr>
                <w:rStyle w:val="115pt0"/>
              </w:rPr>
              <w:t>а</w:t>
            </w:r>
          </w:p>
        </w:tc>
        <w:tc>
          <w:tcPr>
            <w:tcW w:w="1430" w:type="dxa"/>
            <w:tcBorders>
              <w:top w:val="single" w:sz="4" w:space="0" w:color="auto"/>
              <w:left w:val="single" w:sz="4" w:space="0" w:color="auto"/>
              <w:righ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74" w:lineRule="exact"/>
              <w:jc w:val="center"/>
            </w:pPr>
            <w:r>
              <w:rPr>
                <w:rStyle w:val="115pt0"/>
              </w:rPr>
              <w:t>Сроки</w:t>
            </w:r>
          </w:p>
          <w:p w:rsidR="009F3D6D" w:rsidRDefault="00706E4B">
            <w:pPr>
              <w:pStyle w:val="21"/>
              <w:framePr w:w="11218" w:wrap="notBeside" w:vAnchor="text" w:hAnchor="text" w:xAlign="center" w:y="1"/>
              <w:shd w:val="clear" w:color="auto" w:fill="auto"/>
              <w:spacing w:before="0" w:line="274" w:lineRule="exact"/>
              <w:jc w:val="center"/>
            </w:pPr>
            <w:r>
              <w:rPr>
                <w:rStyle w:val="115pt0"/>
              </w:rPr>
              <w:t>выпол</w:t>
            </w:r>
            <w:r>
              <w:rPr>
                <w:rStyle w:val="115pt0"/>
              </w:rPr>
              <w:softHyphen/>
            </w:r>
          </w:p>
          <w:p w:rsidR="009F3D6D" w:rsidRDefault="00706E4B">
            <w:pPr>
              <w:pStyle w:val="21"/>
              <w:framePr w:w="11218" w:wrap="notBeside" w:vAnchor="text" w:hAnchor="text" w:xAlign="center" w:y="1"/>
              <w:shd w:val="clear" w:color="auto" w:fill="auto"/>
              <w:spacing w:before="0" w:line="274" w:lineRule="exact"/>
              <w:jc w:val="center"/>
            </w:pPr>
            <w:r>
              <w:rPr>
                <w:rStyle w:val="115pt0"/>
              </w:rPr>
              <w:t>нения</w:t>
            </w:r>
          </w:p>
          <w:p w:rsidR="009F3D6D" w:rsidRDefault="00706E4B">
            <w:pPr>
              <w:pStyle w:val="21"/>
              <w:framePr w:w="11218" w:wrap="notBeside" w:vAnchor="text" w:hAnchor="text" w:xAlign="center" w:y="1"/>
              <w:shd w:val="clear" w:color="auto" w:fill="auto"/>
              <w:spacing w:before="0" w:line="274" w:lineRule="exact"/>
              <w:jc w:val="center"/>
            </w:pPr>
            <w:r>
              <w:rPr>
                <w:rStyle w:val="115pt0"/>
              </w:rPr>
              <w:t>основных</w:t>
            </w:r>
          </w:p>
          <w:p w:rsidR="009F3D6D" w:rsidRDefault="00706E4B">
            <w:pPr>
              <w:pStyle w:val="21"/>
              <w:framePr w:w="11218" w:wrap="notBeside" w:vAnchor="text" w:hAnchor="text" w:xAlign="center" w:y="1"/>
              <w:shd w:val="clear" w:color="auto" w:fill="auto"/>
              <w:spacing w:before="0" w:line="274" w:lineRule="exact"/>
              <w:jc w:val="center"/>
            </w:pPr>
            <w:r>
              <w:rPr>
                <w:rStyle w:val="115pt0"/>
              </w:rPr>
              <w:t>меро</w:t>
            </w:r>
            <w:r>
              <w:rPr>
                <w:rStyle w:val="115pt0"/>
              </w:rPr>
              <w:softHyphen/>
            </w:r>
          </w:p>
          <w:p w:rsidR="009F3D6D" w:rsidRDefault="00706E4B">
            <w:pPr>
              <w:pStyle w:val="21"/>
              <w:framePr w:w="11218" w:wrap="notBeside" w:vAnchor="text" w:hAnchor="text" w:xAlign="center" w:y="1"/>
              <w:shd w:val="clear" w:color="auto" w:fill="auto"/>
              <w:spacing w:before="0" w:line="274" w:lineRule="exact"/>
              <w:jc w:val="center"/>
            </w:pPr>
            <w:r>
              <w:rPr>
                <w:rStyle w:val="115pt0"/>
              </w:rPr>
              <w:t>приятий</w:t>
            </w:r>
          </w:p>
        </w:tc>
      </w:tr>
      <w:tr w:rsidR="009F3D6D">
        <w:trPr>
          <w:trHeight w:hRule="exact" w:val="283"/>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ind w:left="140"/>
              <w:jc w:val="left"/>
            </w:pPr>
            <w:r>
              <w:rPr>
                <w:rStyle w:val="115pt0"/>
              </w:rPr>
              <w:t>1</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jc w:val="center"/>
            </w:pPr>
            <w:r>
              <w:rPr>
                <w:rStyle w:val="115pt0"/>
              </w:rPr>
              <w:t>2</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jc w:val="center"/>
            </w:pPr>
            <w:r>
              <w:rPr>
                <w:rStyle w:val="115pt0"/>
              </w:rPr>
              <w:t>3</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ind w:left="120"/>
              <w:jc w:val="left"/>
            </w:pPr>
            <w:r>
              <w:rPr>
                <w:rStyle w:val="115pt0"/>
              </w:rPr>
              <w:t>4</w:t>
            </w:r>
          </w:p>
        </w:tc>
        <w:tc>
          <w:tcPr>
            <w:tcW w:w="1430" w:type="dxa"/>
            <w:tcBorders>
              <w:top w:val="single" w:sz="4" w:space="0" w:color="auto"/>
              <w:left w:val="single" w:sz="4" w:space="0" w:color="auto"/>
              <w:righ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jc w:val="center"/>
            </w:pPr>
            <w:r>
              <w:rPr>
                <w:rStyle w:val="115pt0"/>
              </w:rPr>
              <w:t>5</w:t>
            </w:r>
          </w:p>
        </w:tc>
      </w:tr>
      <w:tr w:rsidR="009F3D6D">
        <w:trPr>
          <w:trHeight w:hRule="exact" w:val="811"/>
          <w:jc w:val="center"/>
        </w:trPr>
        <w:tc>
          <w:tcPr>
            <w:tcW w:w="11217" w:type="dxa"/>
            <w:gridSpan w:val="5"/>
            <w:tcBorders>
              <w:top w:val="single" w:sz="4" w:space="0" w:color="auto"/>
              <w:left w:val="single" w:sz="4" w:space="0" w:color="auto"/>
              <w:righ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74" w:lineRule="exact"/>
              <w:jc w:val="center"/>
            </w:pPr>
            <w:r>
              <w:rPr>
                <w:rStyle w:val="115pt0"/>
              </w:rPr>
              <w:t>Цели: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9F3D6D">
        <w:trPr>
          <w:trHeight w:hRule="exact" w:val="955"/>
          <w:jc w:val="center"/>
        </w:trPr>
        <w:tc>
          <w:tcPr>
            <w:tcW w:w="11217" w:type="dxa"/>
            <w:gridSpan w:val="5"/>
            <w:tcBorders>
              <w:top w:val="single" w:sz="4" w:space="0" w:color="auto"/>
              <w:left w:val="single" w:sz="4" w:space="0" w:color="auto"/>
              <w:righ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78" w:lineRule="exact"/>
              <w:jc w:val="center"/>
            </w:pPr>
            <w:r>
              <w:rPr>
                <w:rStyle w:val="115pt0"/>
              </w:rPr>
              <w:t>Задача 1. Совершенствование инструментов и механизмов противодействия коррупции, в том числе системы запретов, ограничений и требований, установленных в целях противодействия коррупции</w:t>
            </w:r>
          </w:p>
        </w:tc>
      </w:tr>
      <w:tr w:rsidR="009F3D6D">
        <w:trPr>
          <w:trHeight w:hRule="exact" w:val="2539"/>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1.1</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Разработка нормативных правовых актов и внесение изменений в нормативные правовые акты МР «</w:t>
            </w:r>
            <w:r w:rsidR="005523F2">
              <w:rPr>
                <w:rStyle w:val="95pt"/>
              </w:rPr>
              <w:t>Ахвахский район</w:t>
            </w:r>
            <w:r>
              <w:rPr>
                <w:rStyle w:val="95pt"/>
              </w:rPr>
              <w:t>» о противодействии коррупции, муниципальные нормативные правовые акты во исполнение федерального и республиканского законодательства и на основе обобщения практики применения действующих антикоррупционных норм в Республике Дагестан</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26" w:lineRule="exact"/>
            </w:pPr>
            <w:r>
              <w:rPr>
                <w:rStyle w:val="95pt"/>
              </w:rPr>
              <w:t>Собрание депутатов, администрация МР, Юридический отдел администрации МР, помощник главы МР по вопросам противодействия коррупции (далее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DB56FC">
            <w:pPr>
              <w:pStyle w:val="21"/>
              <w:framePr w:w="11218" w:wrap="notBeside" w:vAnchor="text" w:hAnchor="text" w:xAlign="center" w:y="1"/>
              <w:shd w:val="clear" w:color="auto" w:fill="auto"/>
              <w:spacing w:before="0" w:line="190" w:lineRule="exact"/>
              <w:jc w:val="center"/>
            </w:pPr>
            <w:r>
              <w:rPr>
                <w:rStyle w:val="95pt"/>
              </w:rPr>
              <w:t>2019</w:t>
            </w:r>
            <w:r w:rsidR="00706E4B">
              <w:rPr>
                <w:rStyle w:val="95pt"/>
              </w:rPr>
              <w:t>-2024 гг.</w:t>
            </w:r>
          </w:p>
        </w:tc>
      </w:tr>
      <w:tr w:rsidR="009F3D6D">
        <w:trPr>
          <w:trHeight w:hRule="exact" w:val="2160"/>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1.2</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Использование с 1 января 2019 года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after="60" w:line="190" w:lineRule="exact"/>
            </w:pPr>
            <w:r>
              <w:rPr>
                <w:rStyle w:val="95pt"/>
              </w:rPr>
              <w:t>Аппарат</w:t>
            </w:r>
          </w:p>
          <w:p w:rsidR="009F3D6D" w:rsidRDefault="00706E4B">
            <w:pPr>
              <w:pStyle w:val="21"/>
              <w:framePr w:w="11218" w:wrap="notBeside" w:vAnchor="text" w:hAnchor="text" w:xAlign="center" w:y="1"/>
              <w:shd w:val="clear" w:color="auto" w:fill="auto"/>
              <w:spacing w:before="60" w:line="190" w:lineRule="exact"/>
              <w:jc w:val="center"/>
            </w:pPr>
            <w:r>
              <w:rPr>
                <w:rStyle w:val="95pt"/>
              </w:rPr>
              <w:t>администрации МР</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DB56FC">
            <w:pPr>
              <w:pStyle w:val="21"/>
              <w:framePr w:w="11218" w:wrap="notBeside" w:vAnchor="text" w:hAnchor="text" w:xAlign="center" w:y="1"/>
              <w:shd w:val="clear" w:color="auto" w:fill="auto"/>
              <w:spacing w:before="0" w:line="230" w:lineRule="exact"/>
              <w:ind w:left="240"/>
              <w:jc w:val="left"/>
            </w:pPr>
            <w:r>
              <w:rPr>
                <w:rStyle w:val="95pt"/>
              </w:rPr>
              <w:t>с 1 января 2020</w:t>
            </w:r>
            <w:r w:rsidR="00706E4B">
              <w:rPr>
                <w:rStyle w:val="95pt"/>
              </w:rPr>
              <w:t xml:space="preserve"> года</w:t>
            </w:r>
          </w:p>
        </w:tc>
      </w:tr>
      <w:tr w:rsidR="009F3D6D">
        <w:trPr>
          <w:trHeight w:hRule="exact" w:val="2242"/>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1.3</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after="60" w:line="226" w:lineRule="exact"/>
            </w:pPr>
            <w:r>
              <w:rPr>
                <w:rStyle w:val="95pt"/>
              </w:rPr>
              <w:t>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руководителями муниципальных учреждений, организаций и предприятий.</w:t>
            </w:r>
          </w:p>
          <w:p w:rsidR="009F3D6D" w:rsidRDefault="00706E4B">
            <w:pPr>
              <w:pStyle w:val="21"/>
              <w:framePr w:w="11218" w:wrap="notBeside" w:vAnchor="text" w:hAnchor="text" w:xAlign="center" w:y="1"/>
              <w:shd w:val="clear" w:color="auto" w:fill="auto"/>
              <w:spacing w:before="60" w:line="235" w:lineRule="exact"/>
            </w:pPr>
            <w:r>
              <w:rPr>
                <w:rStyle w:val="95pt"/>
              </w:rPr>
              <w:t>Информирование органов прокуратуры РД о нарушениях законодательства РФ, выявленных в ходе проверок</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DB56FC">
            <w:pPr>
              <w:pStyle w:val="21"/>
              <w:framePr w:w="11218" w:wrap="notBeside" w:vAnchor="text" w:hAnchor="text" w:xAlign="center" w:y="1"/>
              <w:shd w:val="clear" w:color="auto" w:fill="auto"/>
              <w:spacing w:before="0" w:line="190" w:lineRule="exact"/>
              <w:jc w:val="center"/>
            </w:pPr>
            <w:r>
              <w:rPr>
                <w:rStyle w:val="95pt"/>
              </w:rPr>
              <w:t>2019</w:t>
            </w:r>
            <w:r w:rsidR="00706E4B">
              <w:rPr>
                <w:rStyle w:val="95pt"/>
              </w:rPr>
              <w:t>-2024 гг.</w:t>
            </w:r>
          </w:p>
        </w:tc>
      </w:tr>
      <w:tr w:rsidR="009F3D6D">
        <w:trPr>
          <w:trHeight w:hRule="exact" w:val="710"/>
          <w:jc w:val="center"/>
        </w:trPr>
        <w:tc>
          <w:tcPr>
            <w:tcW w:w="571"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1.5</w:t>
            </w:r>
          </w:p>
        </w:tc>
        <w:tc>
          <w:tcPr>
            <w:tcW w:w="6384"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Проведение проверок соблюдения муниципальными служащими ограничений и запретов, предусмотренных законодательством о муниципальной службе, в том числе на предмет участия в</w:t>
            </w:r>
          </w:p>
        </w:tc>
        <w:tc>
          <w:tcPr>
            <w:tcW w:w="1982"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Администрация МР, помощник Главы</w:t>
            </w:r>
          </w:p>
        </w:tc>
        <w:tc>
          <w:tcPr>
            <w:tcW w:w="850"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Отчёт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F3D6D" w:rsidRDefault="00DB56FC">
            <w:pPr>
              <w:pStyle w:val="21"/>
              <w:framePr w:w="11218" w:wrap="notBeside" w:vAnchor="text" w:hAnchor="text" w:xAlign="center" w:y="1"/>
              <w:shd w:val="clear" w:color="auto" w:fill="auto"/>
              <w:spacing w:before="0" w:line="190" w:lineRule="exact"/>
              <w:jc w:val="center"/>
            </w:pPr>
            <w:r>
              <w:rPr>
                <w:rStyle w:val="95pt"/>
              </w:rPr>
              <w:t>2019</w:t>
            </w:r>
            <w:r w:rsidR="00706E4B">
              <w:rPr>
                <w:rStyle w:val="95pt"/>
              </w:rPr>
              <w:t>-2024 гг.</w:t>
            </w:r>
          </w:p>
        </w:tc>
      </w:tr>
    </w:tbl>
    <w:p w:rsidR="009F3D6D" w:rsidRDefault="009F3D6D">
      <w:pPr>
        <w:rPr>
          <w:sz w:val="2"/>
          <w:szCs w:val="2"/>
        </w:rPr>
      </w:pPr>
    </w:p>
    <w:p w:rsidR="009F3D6D" w:rsidRDefault="009F3D6D">
      <w:pPr>
        <w:rPr>
          <w:sz w:val="2"/>
          <w:szCs w:val="2"/>
        </w:rPr>
        <w:sectPr w:rsidR="009F3D6D">
          <w:type w:val="continuous"/>
          <w:pgSz w:w="11909" w:h="16838"/>
          <w:pgMar w:top="965" w:right="341" w:bottom="936" w:left="34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384"/>
        <w:gridCol w:w="1982"/>
        <w:gridCol w:w="850"/>
        <w:gridCol w:w="1430"/>
      </w:tblGrid>
      <w:tr w:rsidR="009F3D6D">
        <w:trPr>
          <w:trHeight w:hRule="exact" w:val="1243"/>
          <w:jc w:val="center"/>
        </w:trPr>
        <w:tc>
          <w:tcPr>
            <w:tcW w:w="571" w:type="dxa"/>
            <w:tcBorders>
              <w:top w:val="single" w:sz="4" w:space="0" w:color="auto"/>
              <w:left w:val="single" w:sz="4" w:space="0" w:color="auto"/>
            </w:tcBorders>
            <w:shd w:val="clear" w:color="auto" w:fill="FFFFFF"/>
          </w:tcPr>
          <w:p w:rsidR="009F3D6D" w:rsidRDefault="009F3D6D">
            <w:pPr>
              <w:framePr w:w="11218" w:wrap="notBeside" w:vAnchor="text" w:hAnchor="text" w:xAlign="center" w:y="1"/>
              <w:rPr>
                <w:sz w:val="10"/>
                <w:szCs w:val="10"/>
              </w:rPr>
            </w:pP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2" w:type="dxa"/>
            <w:tcBorders>
              <w:top w:val="single" w:sz="4" w:space="0" w:color="auto"/>
              <w:left w:val="single" w:sz="4" w:space="0" w:color="auto"/>
            </w:tcBorders>
            <w:shd w:val="clear" w:color="auto" w:fill="FFFFFF"/>
          </w:tcPr>
          <w:p w:rsidR="009F3D6D" w:rsidRDefault="009F3D6D">
            <w:pPr>
              <w:framePr w:w="1121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9F3D6D" w:rsidRDefault="009F3D6D">
            <w:pPr>
              <w:framePr w:w="1121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9F3D6D" w:rsidRDefault="009F3D6D">
            <w:pPr>
              <w:framePr w:w="11218" w:wrap="notBeside" w:vAnchor="text" w:hAnchor="text" w:xAlign="center" w:y="1"/>
              <w:rPr>
                <w:sz w:val="10"/>
                <w:szCs w:val="10"/>
              </w:rPr>
            </w:pPr>
          </w:p>
        </w:tc>
      </w:tr>
      <w:tr w:rsidR="009F3D6D">
        <w:trPr>
          <w:trHeight w:hRule="exact" w:val="1013"/>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1.6</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DB56FC">
            <w:pPr>
              <w:pStyle w:val="21"/>
              <w:framePr w:w="11218" w:wrap="notBeside" w:vAnchor="text" w:hAnchor="text" w:xAlign="center" w:y="1"/>
              <w:shd w:val="clear" w:color="auto" w:fill="auto"/>
              <w:spacing w:before="0" w:line="190" w:lineRule="exact"/>
              <w:ind w:left="120"/>
              <w:jc w:val="left"/>
            </w:pPr>
            <w:r>
              <w:rPr>
                <w:rStyle w:val="95pt"/>
              </w:rPr>
              <w:t>2019</w:t>
            </w:r>
            <w:r w:rsidR="00706E4B">
              <w:rPr>
                <w:rStyle w:val="95pt"/>
              </w:rPr>
              <w:t>-2024 гг.</w:t>
            </w:r>
          </w:p>
        </w:tc>
      </w:tr>
      <w:tr w:rsidR="009F3D6D">
        <w:trPr>
          <w:trHeight w:hRule="exact" w:val="1008"/>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1.7</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коррупционных правонарушений</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DB56FC">
            <w:pPr>
              <w:pStyle w:val="21"/>
              <w:framePr w:w="11218" w:wrap="notBeside" w:vAnchor="text" w:hAnchor="text" w:xAlign="center" w:y="1"/>
              <w:shd w:val="clear" w:color="auto" w:fill="auto"/>
              <w:spacing w:before="0" w:line="190" w:lineRule="exact"/>
              <w:ind w:left="120"/>
              <w:jc w:val="left"/>
            </w:pPr>
            <w:r>
              <w:rPr>
                <w:rStyle w:val="95pt"/>
              </w:rPr>
              <w:t>2019</w:t>
            </w:r>
            <w:r w:rsidR="00706E4B">
              <w:rPr>
                <w:rStyle w:val="95pt"/>
              </w:rPr>
              <w:t>-2024 гг.</w:t>
            </w:r>
          </w:p>
        </w:tc>
      </w:tr>
      <w:tr w:rsidR="009F3D6D">
        <w:trPr>
          <w:trHeight w:hRule="exact" w:val="1238"/>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1.8</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Систематическое 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в МР «</w:t>
            </w:r>
            <w:r w:rsidR="005523F2">
              <w:rPr>
                <w:rStyle w:val="95pt"/>
              </w:rPr>
              <w:t>Ахвахский район</w:t>
            </w:r>
            <w:r>
              <w:rPr>
                <w:rStyle w:val="95pt"/>
              </w:rPr>
              <w:t>», замещение которых связано с коррупционными рисками</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ежегодно</w:t>
            </w:r>
          </w:p>
        </w:tc>
      </w:tr>
      <w:tr w:rsidR="009F3D6D">
        <w:trPr>
          <w:trHeight w:hRule="exact" w:val="4810"/>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1.9</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9F3D6D" w:rsidRDefault="00706E4B">
            <w:pPr>
              <w:pStyle w:val="21"/>
              <w:framePr w:w="11218" w:wrap="notBeside" w:vAnchor="text" w:hAnchor="text" w:xAlign="center" w:y="1"/>
              <w:shd w:val="clear" w:color="auto" w:fill="auto"/>
              <w:spacing w:before="0" w:line="226" w:lineRule="exact"/>
              <w:ind w:firstLine="720"/>
            </w:pPr>
            <w:r>
              <w:rPr>
                <w:rStyle w:val="95pt"/>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w:t>
            </w:r>
          </w:p>
          <w:p w:rsidR="009F3D6D" w:rsidRDefault="00706E4B">
            <w:pPr>
              <w:pStyle w:val="21"/>
              <w:framePr w:w="11218" w:wrap="notBeside" w:vAnchor="text" w:hAnchor="text" w:xAlign="center" w:y="1"/>
              <w:shd w:val="clear" w:color="auto" w:fill="auto"/>
              <w:spacing w:before="0" w:line="230" w:lineRule="exact"/>
              <w:ind w:firstLine="720"/>
            </w:pPr>
            <w:r>
              <w:rPr>
                <w:rStyle w:val="95pt"/>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26"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after="180" w:line="221" w:lineRule="exact"/>
              <w:ind w:left="120"/>
              <w:jc w:val="left"/>
            </w:pPr>
            <w:r>
              <w:rPr>
                <w:rStyle w:val="95pt"/>
              </w:rPr>
              <w:t>Внедрение с 2020 г.</w:t>
            </w:r>
          </w:p>
          <w:p w:rsidR="009F3D6D" w:rsidRDefault="00706E4B">
            <w:pPr>
              <w:pStyle w:val="21"/>
              <w:framePr w:w="11218" w:wrap="notBeside" w:vAnchor="text" w:hAnchor="text" w:xAlign="center" w:y="1"/>
              <w:shd w:val="clear" w:color="auto" w:fill="auto"/>
              <w:spacing w:before="180" w:line="226" w:lineRule="exact"/>
              <w:ind w:left="120"/>
              <w:jc w:val="left"/>
            </w:pPr>
            <w:r>
              <w:rPr>
                <w:rStyle w:val="95pt"/>
              </w:rPr>
              <w:t>Исполь</w:t>
            </w:r>
            <w:r>
              <w:rPr>
                <w:rStyle w:val="95pt"/>
              </w:rPr>
              <w:softHyphen/>
              <w:t>зование с 2022 г.</w:t>
            </w:r>
          </w:p>
        </w:tc>
      </w:tr>
      <w:tr w:rsidR="009F3D6D">
        <w:trPr>
          <w:trHeight w:hRule="exact" w:val="821"/>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1.10</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21" w:lineRule="exact"/>
            </w:pPr>
            <w:r>
              <w:rPr>
                <w:rStyle w:val="95pt"/>
              </w:rPr>
              <w:t>Утверждение и последующее исполнение годовых планов работ комиссий по противодействию коррупции МР «</w:t>
            </w:r>
            <w:r w:rsidR="005523F2">
              <w:rPr>
                <w:rStyle w:val="95pt"/>
              </w:rPr>
              <w:t>Ахвахский район</w:t>
            </w:r>
            <w:r>
              <w:rPr>
                <w:rStyle w:val="95pt"/>
              </w:rPr>
              <w:t>»</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26"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2020-2021 гг.</w:t>
            </w:r>
          </w:p>
        </w:tc>
      </w:tr>
      <w:tr w:rsidR="009F3D6D">
        <w:trPr>
          <w:trHeight w:hRule="exact" w:val="989"/>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1.11</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Обеспечение открытости деятельности комиссии по противодействию коррупции муниципального района «</w:t>
            </w:r>
            <w:r w:rsidR="005523F2">
              <w:rPr>
                <w:rStyle w:val="95pt"/>
              </w:rPr>
              <w:t>Ахвахский район</w:t>
            </w:r>
            <w:r>
              <w:rPr>
                <w:rStyle w:val="95pt"/>
              </w:rPr>
              <w:t>», в том числе путем вовлечения в её деятельность представителей Общественной палаты и других субъектов общественного контроля</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DB56FC">
            <w:pPr>
              <w:pStyle w:val="21"/>
              <w:framePr w:w="11218" w:wrap="notBeside" w:vAnchor="text" w:hAnchor="text" w:xAlign="center" w:y="1"/>
              <w:shd w:val="clear" w:color="auto" w:fill="auto"/>
              <w:spacing w:before="0" w:line="190" w:lineRule="exact"/>
              <w:ind w:left="120"/>
              <w:jc w:val="left"/>
            </w:pPr>
            <w:r>
              <w:rPr>
                <w:rStyle w:val="95pt"/>
              </w:rPr>
              <w:t>2019</w:t>
            </w:r>
            <w:r w:rsidR="00706E4B">
              <w:rPr>
                <w:rStyle w:val="95pt"/>
              </w:rPr>
              <w:t>-2024 гг.</w:t>
            </w:r>
          </w:p>
        </w:tc>
      </w:tr>
      <w:tr w:rsidR="009F3D6D">
        <w:trPr>
          <w:trHeight w:hRule="exact" w:val="1243"/>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1.12</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26" w:lineRule="exact"/>
              <w:ind w:left="120"/>
              <w:jc w:val="left"/>
            </w:pPr>
            <w:r>
              <w:rPr>
                <w:rStyle w:val="95pt"/>
              </w:rPr>
              <w:t>Администрация МР, председатель комиссии,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FD5C66">
            <w:pPr>
              <w:pStyle w:val="21"/>
              <w:framePr w:w="11218"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r>
      <w:tr w:rsidR="009F3D6D">
        <w:trPr>
          <w:trHeight w:hRule="exact" w:val="1848"/>
          <w:jc w:val="center"/>
        </w:trPr>
        <w:tc>
          <w:tcPr>
            <w:tcW w:w="571"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1.13</w:t>
            </w:r>
          </w:p>
        </w:tc>
        <w:tc>
          <w:tcPr>
            <w:tcW w:w="6384"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pPr>
            <w:r>
              <w:rPr>
                <w:rStyle w:val="95pt"/>
              </w:rPr>
              <w:t>Обеспечение рассмотрения на Комиссии по противодействию коррупции соответствующего органа вопроса о состоянии работы по выявлению случаев несоблюдения лицами, замещающими должности государственной гражданской службы Республики Дагестан, муниципальной службы в Республике Дагестан, требований о предотвращении и урегулировании конфликта интересов и мерах по ее совершенствованию</w:t>
            </w:r>
          </w:p>
        </w:tc>
        <w:tc>
          <w:tcPr>
            <w:tcW w:w="1982"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230"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right w:val="single" w:sz="4" w:space="0" w:color="auto"/>
            </w:tcBorders>
            <w:shd w:val="clear" w:color="auto" w:fill="FFFFFF"/>
          </w:tcPr>
          <w:p w:rsidR="009F3D6D" w:rsidRDefault="00FD5C66">
            <w:pPr>
              <w:pStyle w:val="21"/>
              <w:framePr w:w="11218"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r>
      <w:tr w:rsidR="009F3D6D">
        <w:trPr>
          <w:trHeight w:hRule="exact" w:val="250"/>
          <w:jc w:val="center"/>
        </w:trPr>
        <w:tc>
          <w:tcPr>
            <w:tcW w:w="571"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1.14</w:t>
            </w:r>
          </w:p>
        </w:tc>
        <w:tc>
          <w:tcPr>
            <w:tcW w:w="6384"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pPr>
            <w:r>
              <w:rPr>
                <w:rStyle w:val="95pt"/>
              </w:rPr>
              <w:t>Размещение в соответствии с законодательством на сайтах органов</w:t>
            </w:r>
          </w:p>
        </w:tc>
        <w:tc>
          <w:tcPr>
            <w:tcW w:w="1982"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20"/>
              <w:jc w:val="left"/>
            </w:pPr>
            <w:r>
              <w:rPr>
                <w:rStyle w:val="95pt"/>
              </w:rPr>
              <w:t>Администрация МР,</w:t>
            </w:r>
          </w:p>
        </w:tc>
        <w:tc>
          <w:tcPr>
            <w:tcW w:w="850" w:type="dxa"/>
            <w:tcBorders>
              <w:top w:val="single" w:sz="4" w:space="0" w:color="auto"/>
              <w:left w:val="single" w:sz="4" w:space="0" w:color="auto"/>
              <w:bottom w:val="single" w:sz="4" w:space="0" w:color="auto"/>
            </w:tcBorders>
            <w:shd w:val="clear" w:color="auto" w:fill="FFFFFF"/>
          </w:tcPr>
          <w:p w:rsidR="009F3D6D" w:rsidRDefault="00706E4B">
            <w:pPr>
              <w:pStyle w:val="21"/>
              <w:framePr w:w="11218" w:wrap="notBeside" w:vAnchor="text" w:hAnchor="text" w:xAlign="center" w:y="1"/>
              <w:shd w:val="clear" w:color="auto" w:fill="auto"/>
              <w:spacing w:before="0" w:line="190" w:lineRule="exact"/>
              <w:ind w:left="160"/>
              <w:jc w:val="left"/>
            </w:pPr>
            <w:r>
              <w:rPr>
                <w:rStyle w:val="95pt"/>
              </w:rPr>
              <w:t>Отчёт</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F3D6D" w:rsidRDefault="00FD5C66">
            <w:pPr>
              <w:pStyle w:val="21"/>
              <w:framePr w:w="11218"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r>
    </w:tbl>
    <w:p w:rsidR="009F3D6D" w:rsidRDefault="009F3D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384"/>
        <w:gridCol w:w="1982"/>
        <w:gridCol w:w="850"/>
        <w:gridCol w:w="1421"/>
        <w:gridCol w:w="283"/>
      </w:tblGrid>
      <w:tr w:rsidR="009F3D6D">
        <w:trPr>
          <w:trHeight w:hRule="exact" w:val="1243"/>
          <w:jc w:val="center"/>
        </w:trPr>
        <w:tc>
          <w:tcPr>
            <w:tcW w:w="571"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исполнительной власти, органов местного самоуправления Республики Дагестан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помощник Главы</w:t>
            </w:r>
          </w:p>
        </w:tc>
        <w:tc>
          <w:tcPr>
            <w:tcW w:w="850"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c>
          <w:tcPr>
            <w:tcW w:w="283" w:type="dxa"/>
            <w:vMerge w:val="restart"/>
            <w:tcBorders>
              <w:left w:val="single" w:sz="4" w:space="0" w:color="auto"/>
            </w:tcBorders>
            <w:shd w:val="clear" w:color="auto" w:fill="FFFFFF"/>
          </w:tcPr>
          <w:p w:rsidR="009F3D6D" w:rsidRDefault="009F3D6D">
            <w:pPr>
              <w:framePr w:w="11491" w:wrap="notBeside" w:vAnchor="text" w:hAnchor="text" w:xAlign="center" w:y="1"/>
              <w:rPr>
                <w:sz w:val="10"/>
                <w:szCs w:val="10"/>
              </w:rPr>
            </w:pPr>
          </w:p>
        </w:tc>
      </w:tr>
      <w:tr w:rsidR="009F3D6D">
        <w:trPr>
          <w:trHeight w:hRule="exact" w:val="1699"/>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1.15</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Рассмотрение в администрации МР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МР, подведомственных организаций и их должностных лиц в целях выработки и принятия мер по предупреждению и устранению причин выявленных нарушений</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1243"/>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1.16</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Проведение оценки эффективности деятельности администрации МР и подведомственных организаций в сфере противодействия коррупции на основании соответствующей методики, одобренной Комиссией по координации работы по противодействию коррупции в МР «</w:t>
            </w:r>
            <w:r w:rsidR="005523F2">
              <w:rPr>
                <w:rStyle w:val="95pt"/>
              </w:rPr>
              <w:t>Ахвахский район</w:t>
            </w:r>
            <w:r>
              <w:rPr>
                <w:rStyle w:val="95pt"/>
              </w:rPr>
              <w:t>»</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26" w:lineRule="exact"/>
              <w:ind w:left="120"/>
              <w:jc w:val="lef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701"/>
          <w:jc w:val="center"/>
        </w:trPr>
        <w:tc>
          <w:tcPr>
            <w:tcW w:w="11208" w:type="dxa"/>
            <w:gridSpan w:val="5"/>
            <w:tcBorders>
              <w:top w:val="single" w:sz="4" w:space="0" w:color="auto"/>
              <w:left w:val="single" w:sz="4" w:space="0" w:color="auto"/>
            </w:tcBorders>
            <w:shd w:val="clear" w:color="auto" w:fill="FFFFFF"/>
          </w:tcPr>
          <w:p w:rsidR="009F3D6D" w:rsidRPr="00225C5A" w:rsidRDefault="00706E4B">
            <w:pPr>
              <w:pStyle w:val="21"/>
              <w:framePr w:w="11491" w:wrap="notBeside" w:vAnchor="text" w:hAnchor="text" w:xAlign="center" w:y="1"/>
              <w:shd w:val="clear" w:color="auto" w:fill="auto"/>
              <w:spacing w:before="0" w:line="230" w:lineRule="exact"/>
              <w:ind w:left="200" w:firstLine="1340"/>
              <w:jc w:val="left"/>
              <w:rPr>
                <w:b/>
              </w:rPr>
            </w:pPr>
            <w:r w:rsidRPr="00225C5A">
              <w:rPr>
                <w:rStyle w:val="95pt"/>
                <w:b/>
              </w:rPr>
              <w:t>Задача 2. Повышение эффективности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1008"/>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2.1</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Организация и проведение семинаров, направленных на повышение квалификации муниципальных служащих, а также представителей общественной палаты и иных лиц, принимающих участие в противодействии коррупции</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1008"/>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2.2</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Проведение курсов повышения квалификации государственных гражданских, муниципальных служащих с включением в образовательные программы дисциплин по антикоррупционной тематике</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1243"/>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2.3</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Постоянно</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547"/>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2.4</w:t>
            </w:r>
          </w:p>
        </w:tc>
        <w:tc>
          <w:tcPr>
            <w:tcW w:w="6384"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226" w:lineRule="exact"/>
              <w:rPr>
                <w:rStyle w:val="95pt"/>
              </w:rPr>
            </w:pPr>
            <w:r>
              <w:rPr>
                <w:rStyle w:val="95pt"/>
              </w:rPr>
              <w:t>Опубликование</w:t>
            </w:r>
            <w:r w:rsidR="002A4A15">
              <w:rPr>
                <w:rStyle w:val="95pt"/>
              </w:rPr>
              <w:t xml:space="preserve"> МБУ «Ахвахская районная редакция газеты</w:t>
            </w:r>
            <w:r w:rsidR="00DA499E">
              <w:rPr>
                <w:rStyle w:val="95pt"/>
              </w:rPr>
              <w:t xml:space="preserve"> «Время</w:t>
            </w:r>
            <w:r w:rsidR="00706E4B">
              <w:rPr>
                <w:rStyle w:val="95pt"/>
              </w:rPr>
              <w:t>» материалов по тематике «Правовое просвещение в области противодействия коррупции»</w:t>
            </w:r>
          </w:p>
          <w:p w:rsidR="002A4A15" w:rsidRDefault="002A4A15">
            <w:pPr>
              <w:pStyle w:val="21"/>
              <w:framePr w:w="11491" w:wrap="notBeside" w:vAnchor="text" w:hAnchor="text" w:xAlign="center" w:y="1"/>
              <w:shd w:val="clear" w:color="auto" w:fill="auto"/>
              <w:spacing w:before="0" w:line="226" w:lineRule="exact"/>
            </w:pPr>
          </w:p>
        </w:tc>
        <w:tc>
          <w:tcPr>
            <w:tcW w:w="1982" w:type="dxa"/>
            <w:tcBorders>
              <w:top w:val="single" w:sz="4" w:space="0" w:color="auto"/>
              <w:left w:val="single" w:sz="4" w:space="0" w:color="auto"/>
            </w:tcBorders>
            <w:shd w:val="clear" w:color="auto" w:fill="FFFFFF"/>
          </w:tcPr>
          <w:p w:rsidR="002A4A15" w:rsidRDefault="002A4A15" w:rsidP="002A4A15">
            <w:pPr>
              <w:pStyle w:val="21"/>
              <w:framePr w:w="11491" w:wrap="notBeside" w:vAnchor="text" w:hAnchor="text" w:xAlign="center" w:y="1"/>
              <w:shd w:val="clear" w:color="auto" w:fill="auto"/>
              <w:spacing w:before="0" w:line="480" w:lineRule="auto"/>
              <w:jc w:val="left"/>
              <w:rPr>
                <w:rStyle w:val="95pt"/>
              </w:rPr>
            </w:pPr>
            <w:r>
              <w:rPr>
                <w:rStyle w:val="95pt"/>
              </w:rPr>
              <w:t>МБУ «Время»</w:t>
            </w:r>
          </w:p>
          <w:p w:rsidR="002A4A15" w:rsidRDefault="002A4A15" w:rsidP="002A4A15">
            <w:pPr>
              <w:pStyle w:val="21"/>
              <w:framePr w:w="11491" w:wrap="notBeside" w:vAnchor="text" w:hAnchor="text" w:xAlign="center" w:y="1"/>
              <w:shd w:val="clear" w:color="auto" w:fill="auto"/>
              <w:spacing w:before="0" w:line="480" w:lineRule="auto"/>
              <w:jc w:val="left"/>
              <w:rPr>
                <w:rStyle w:val="95pt"/>
              </w:rPr>
            </w:pPr>
          </w:p>
          <w:p w:rsidR="009F3D6D" w:rsidRDefault="00283EC9" w:rsidP="002A4A15">
            <w:pPr>
              <w:pStyle w:val="21"/>
              <w:framePr w:w="11491" w:wrap="notBeside" w:vAnchor="text" w:hAnchor="text" w:xAlign="center" w:y="1"/>
              <w:shd w:val="clear" w:color="auto" w:fill="auto"/>
              <w:spacing w:before="0" w:line="480" w:lineRule="auto"/>
              <w:jc w:val="left"/>
            </w:pPr>
            <w:r>
              <w:rPr>
                <w:rStyle w:val="95pt"/>
              </w:rPr>
              <w:t>«Заман</w:t>
            </w:r>
            <w:r w:rsidR="00706E4B">
              <w:rPr>
                <w:rStyle w:val="95pt"/>
              </w:rPr>
              <w:t>»</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782"/>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2.5</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Заключение соглашений с созданным на базе Г АОУ ВО «Дагестанский государственный университет народного хозяйства» научно - методическим центром по вопросам противодействия коррупции</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1699"/>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2.6</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Проведение конкурса сочинений «Будущее моей страны - в моих руках!», творческих работ учащихся общеобразовательных школ на тему «Скажем коррупции-Нет» и детских рисунков «Надо жить честно!», уч</w:t>
            </w:r>
            <w:r w:rsidR="00FD5C66">
              <w:rPr>
                <w:rStyle w:val="95pt"/>
              </w:rPr>
              <w:t xml:space="preserve">астие студентов из Ахвахского </w:t>
            </w:r>
            <w:r>
              <w:rPr>
                <w:rStyle w:val="95pt"/>
              </w:rPr>
              <w:t xml:space="preserve"> района в республиканском конкурса творческих работ среди студентов профессиональных образовательных организаций «На страже закона, против коррупции!»</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26" w:lineRule="exact"/>
              <w:ind w:left="120"/>
              <w:jc w:val="left"/>
            </w:pPr>
            <w:r>
              <w:rPr>
                <w:rStyle w:val="95pt"/>
              </w:rPr>
              <w:t>Администрация МР, Отдел образования, физической культуры и спорта администрации МР, МКУ ГМЦ</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1699"/>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2.7</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Осуществление комплекса организационных и разъяснительных мер по соблюдению муниципальными служащими в МР «</w:t>
            </w:r>
            <w:r w:rsidR="005523F2">
              <w:rPr>
                <w:rStyle w:val="95pt"/>
              </w:rPr>
              <w:t>Ахвахский район</w:t>
            </w:r>
            <w:r>
              <w:rPr>
                <w:rStyle w:val="95pt"/>
              </w:rPr>
              <w:t>» ограничений, запретов, в том числе ограничений, касающихся дарения и получения подарков, с привлечением к данной работе Общественного совета, общественных объединений, участвующих в противодействии коррупции, и других институтов гражданского общества</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1162"/>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2.8</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26" w:lineRule="exact"/>
            </w:pPr>
            <w:r>
              <w:rPr>
                <w:rStyle w:val="95pt"/>
              </w:rPr>
              <w:t>Проведение семинаров-совещаний для представителей Общественной палаты по вопросам организации работы по противодействию коррупции органами исполнительной власти Республики Дагестан и органами местного самоуправления и повышения ее эффективности</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ind w:left="120"/>
              <w:jc w:val="left"/>
            </w:pPr>
            <w:r>
              <w:rPr>
                <w:rStyle w:val="95pt"/>
              </w:rPr>
              <w:t>Администрация МР, Общественная палата МР «</w:t>
            </w:r>
            <w:r w:rsidR="005523F2">
              <w:rPr>
                <w:rStyle w:val="95pt"/>
              </w:rPr>
              <w:t>Ахвахский район</w:t>
            </w:r>
            <w:r>
              <w:rPr>
                <w:rStyle w:val="95pt"/>
              </w:rPr>
              <w:t>»</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FD5C66">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xml:space="preserve"> - 2024гг.</w:t>
            </w:r>
          </w:p>
        </w:tc>
        <w:tc>
          <w:tcPr>
            <w:tcW w:w="28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trPr>
          <w:trHeight w:hRule="exact" w:val="341"/>
          <w:jc w:val="center"/>
        </w:trPr>
        <w:tc>
          <w:tcPr>
            <w:tcW w:w="11208" w:type="dxa"/>
            <w:gridSpan w:val="5"/>
            <w:tcBorders>
              <w:top w:val="single" w:sz="4" w:space="0" w:color="auto"/>
              <w:left w:val="single" w:sz="4" w:space="0" w:color="auto"/>
              <w:bottom w:val="single" w:sz="4" w:space="0" w:color="auto"/>
            </w:tcBorders>
            <w:shd w:val="clear" w:color="auto" w:fill="FFFFFF"/>
          </w:tcPr>
          <w:p w:rsidR="009F3D6D" w:rsidRDefault="009F3D6D">
            <w:pPr>
              <w:framePr w:w="11491"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9F3D6D" w:rsidRDefault="009F3D6D">
            <w:pPr>
              <w:framePr w:w="11491" w:wrap="notBeside" w:vAnchor="text" w:hAnchor="text" w:xAlign="center" w:y="1"/>
              <w:rPr>
                <w:sz w:val="10"/>
                <w:szCs w:val="10"/>
              </w:rPr>
            </w:pPr>
          </w:p>
        </w:tc>
      </w:tr>
    </w:tbl>
    <w:p w:rsidR="009F3D6D" w:rsidRDefault="00283EC9">
      <w:pPr>
        <w:rPr>
          <w:sz w:val="2"/>
          <w:szCs w:val="2"/>
        </w:rPr>
      </w:pPr>
      <w:r>
        <w:rPr>
          <w:sz w:val="2"/>
          <w:szCs w:val="2"/>
        </w:rPr>
        <w:t>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517"/>
        <w:gridCol w:w="1849"/>
        <w:gridCol w:w="850"/>
        <w:gridCol w:w="1661"/>
        <w:gridCol w:w="43"/>
      </w:tblGrid>
      <w:tr w:rsidR="009F3D6D" w:rsidTr="00DA499E">
        <w:trPr>
          <w:trHeight w:hRule="exact" w:val="845"/>
          <w:jc w:val="center"/>
        </w:trPr>
        <w:tc>
          <w:tcPr>
            <w:tcW w:w="11448" w:type="dxa"/>
            <w:gridSpan w:val="5"/>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74" w:lineRule="exact"/>
              <w:jc w:val="center"/>
            </w:pPr>
            <w:r>
              <w:rPr>
                <w:rStyle w:val="115pt0"/>
              </w:rPr>
              <w:lastRenderedPageBreak/>
              <w:t>Задача 3. Обеспечение открытости,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w:t>
            </w:r>
          </w:p>
        </w:tc>
        <w:tc>
          <w:tcPr>
            <w:tcW w:w="43"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r>
      <w:tr w:rsidR="009F3D6D" w:rsidTr="00DA499E">
        <w:trPr>
          <w:trHeight w:hRule="exact" w:val="1008"/>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3.1</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Обеспечение соблюдения положений административных регламентов предоставления муниципальных услуг органами местного самоуправления в Республике Дагестан при предоставлении муниципальных услуг</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A4A15">
            <w:pPr>
              <w:pStyle w:val="21"/>
              <w:framePr w:w="11491" w:wrap="notBeside" w:vAnchor="text" w:hAnchor="text" w:xAlign="center" w:y="1"/>
              <w:shd w:val="clear" w:color="auto" w:fill="auto"/>
              <w:spacing w:before="0" w:line="230" w:lineRule="exact"/>
            </w:pPr>
            <w:r>
              <w:rPr>
                <w:rStyle w:val="95pt"/>
              </w:rPr>
              <w:t>2019</w:t>
            </w:r>
            <w:r w:rsidR="00706E4B">
              <w:rPr>
                <w:rStyle w:val="95pt"/>
              </w:rPr>
              <w:t xml:space="preserve"> - 2024 гг.</w:t>
            </w:r>
          </w:p>
        </w:tc>
        <w:tc>
          <w:tcPr>
            <w:tcW w:w="43" w:type="dxa"/>
            <w:vMerge w:val="restart"/>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r>
      <w:tr w:rsidR="009F3D6D" w:rsidTr="00DA499E">
        <w:trPr>
          <w:trHeight w:hRule="exact" w:val="778"/>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3.2</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Отдел экономики администрации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230" w:lineRule="exact"/>
            </w:pPr>
            <w:r>
              <w:rPr>
                <w:rStyle w:val="95pt"/>
              </w:rPr>
              <w:t>2019</w:t>
            </w:r>
            <w:r w:rsidR="00706E4B">
              <w:rPr>
                <w:rStyle w:val="95pt"/>
              </w:rPr>
              <w:t xml:space="preserve"> - 2024 гг.</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3312"/>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3.3</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Организация наполнения подраздела «Противодействие коррупции» официального сайта МР «</w:t>
            </w:r>
            <w:r w:rsidR="005523F2">
              <w:rPr>
                <w:rStyle w:val="95pt"/>
              </w:rPr>
              <w:t>Ахвахский район</w:t>
            </w:r>
            <w:r>
              <w:rPr>
                <w:rStyle w:val="95pt"/>
              </w:rPr>
              <w:t>» в соответствии требованиями, установленными приказом</w:t>
            </w:r>
            <w:hyperlink r:id="rId11" w:history="1">
              <w:r>
                <w:rPr>
                  <w:rStyle w:val="a3"/>
                </w:rPr>
                <w:t xml:space="preserve"> Минтруда России от 7</w:t>
              </w:r>
            </w:hyperlink>
            <w:hyperlink r:id="rId12" w:history="1">
              <w:r>
                <w:rPr>
                  <w:rStyle w:val="a3"/>
                </w:rPr>
                <w:t xml:space="preserve">октября 2013 г. № 530н </w:t>
              </w:r>
            </w:hyperlink>
            <w:r>
              <w:rPr>
                <w:rStyle w:val="95pt"/>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26" w:lineRule="exact"/>
            </w:pPr>
            <w:r>
              <w:rPr>
                <w:rStyle w:val="95pt"/>
              </w:rPr>
              <w:t>Администрация МР, по</w:t>
            </w:r>
            <w:r w:rsidR="00291920">
              <w:rPr>
                <w:rStyle w:val="95pt"/>
              </w:rPr>
              <w:t>мощник Главы, МБУ  «Время</w:t>
            </w:r>
            <w:r>
              <w:rPr>
                <w:rStyle w:val="95pt"/>
              </w:rPr>
              <w:t>»</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226" w:lineRule="exact"/>
            </w:pPr>
            <w:r>
              <w:rPr>
                <w:rStyle w:val="95pt"/>
              </w:rPr>
              <w:t>2019</w:t>
            </w:r>
            <w:r w:rsidR="00706E4B">
              <w:rPr>
                <w:rStyle w:val="95pt"/>
              </w:rPr>
              <w:t xml:space="preserve"> - 2024 гг.</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1469"/>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3.4</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Обеспечить рассмотрение отчета о выполнении плана (программы) противодействия коррупции на Комиссии по противодействии коррупции МР «</w:t>
            </w:r>
            <w:r w:rsidR="005523F2">
              <w:rPr>
                <w:rStyle w:val="95pt"/>
              </w:rPr>
              <w:t>Ахвахский район</w:t>
            </w:r>
            <w:r>
              <w:rPr>
                <w:rStyle w:val="95pt"/>
              </w:rPr>
              <w:t>» и размещение такого отчета в информационно-телекоммуникационной сети «Интернет» на официальном сайте МР «</w:t>
            </w:r>
            <w:r w:rsidR="005523F2">
              <w:rPr>
                <w:rStyle w:val="95pt"/>
              </w:rPr>
              <w:t>Ахвахский район</w:t>
            </w:r>
            <w:r>
              <w:rPr>
                <w:rStyle w:val="95pt"/>
              </w:rPr>
              <w:t>» в подразделе «Противодействие коррупции»</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190" w:lineRule="exact"/>
            </w:pPr>
            <w:r>
              <w:rPr>
                <w:rStyle w:val="95pt"/>
              </w:rPr>
              <w:t>2019</w:t>
            </w:r>
            <w:r w:rsidR="00706E4B">
              <w:rPr>
                <w:rStyle w:val="95pt"/>
              </w:rPr>
              <w:t xml:space="preserve"> - 2024гг.</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1243"/>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3.5</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Обеспечение функционирования в подведомственных организациях администрации МР «</w:t>
            </w:r>
            <w:r w:rsidR="005523F2">
              <w:rPr>
                <w:rStyle w:val="95pt"/>
              </w:rPr>
              <w:t>Ахвахский район</w:t>
            </w:r>
            <w:r>
              <w:rPr>
                <w:rStyle w:val="95pt"/>
              </w:rPr>
              <w:t>» «специализированных ящиков» 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Администрация МР, руководители муниципальных учреждений и предприятий</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190" w:lineRule="exact"/>
            </w:pPr>
            <w:r>
              <w:rPr>
                <w:rStyle w:val="95pt"/>
              </w:rPr>
              <w:t>2019</w:t>
            </w:r>
            <w:r w:rsidR="00706E4B">
              <w:rPr>
                <w:rStyle w:val="95pt"/>
              </w:rPr>
              <w:t xml:space="preserve"> - 2024гг.</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1469"/>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3.6</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по противодействию коррупции в МР «</w:t>
            </w:r>
            <w:r w:rsidR="005523F2">
              <w:rPr>
                <w:rStyle w:val="95pt"/>
              </w:rPr>
              <w:t>Ахвахский район</w:t>
            </w:r>
            <w:r>
              <w:rPr>
                <w:rStyle w:val="95pt"/>
              </w:rPr>
              <w:t>»</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pPr>
            <w:r>
              <w:rPr>
                <w:rStyle w:val="95pt"/>
              </w:rPr>
              <w:t>Администрация МР</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190" w:lineRule="exact"/>
            </w:pPr>
            <w:r>
              <w:rPr>
                <w:rStyle w:val="95pt"/>
              </w:rPr>
              <w:t>2019</w:t>
            </w:r>
            <w:r w:rsidR="00706E4B">
              <w:rPr>
                <w:rStyle w:val="95pt"/>
              </w:rPr>
              <w:t xml:space="preserve"> - 2024гг.</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926"/>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3.7</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Доведение до СМИ информации о мерах, принимаемых администрацией МР «</w:t>
            </w:r>
            <w:r w:rsidR="005523F2">
              <w:rPr>
                <w:rStyle w:val="95pt"/>
              </w:rPr>
              <w:t>Ахвахский район</w:t>
            </w:r>
            <w:r>
              <w:rPr>
                <w:rStyle w:val="95pt"/>
              </w:rPr>
              <w:t>» по противодействию коррупции</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Админист</w:t>
            </w:r>
            <w:r w:rsidR="00291920">
              <w:rPr>
                <w:rStyle w:val="95pt"/>
              </w:rPr>
              <w:t>рация МР, МБУ «Время</w:t>
            </w:r>
            <w:r>
              <w:rPr>
                <w:rStyle w:val="95pt"/>
              </w:rPr>
              <w:t>»</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190" w:lineRule="exact"/>
            </w:pPr>
            <w:r>
              <w:rPr>
                <w:rStyle w:val="95pt"/>
              </w:rPr>
              <w:t>2019</w:t>
            </w:r>
            <w:r w:rsidR="00706E4B">
              <w:rPr>
                <w:rStyle w:val="95pt"/>
              </w:rPr>
              <w:t xml:space="preserve"> - 2024гг.</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470"/>
          <w:jc w:val="center"/>
        </w:trPr>
        <w:tc>
          <w:tcPr>
            <w:tcW w:w="11448" w:type="dxa"/>
            <w:gridSpan w:val="5"/>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26" w:lineRule="exact"/>
              <w:jc w:val="center"/>
            </w:pPr>
            <w:r>
              <w:rPr>
                <w:rStyle w:val="95pt"/>
              </w:rPr>
              <w:t>Задача 4.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1622"/>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4.1</w:t>
            </w:r>
          </w:p>
        </w:tc>
        <w:tc>
          <w:tcPr>
            <w:tcW w:w="6517"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849"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Администрация МР,</w:t>
            </w:r>
          </w:p>
          <w:p w:rsidR="009F3D6D" w:rsidRDefault="00706E4B">
            <w:pPr>
              <w:pStyle w:val="21"/>
              <w:framePr w:w="11491" w:wrap="notBeside" w:vAnchor="text" w:hAnchor="text" w:xAlign="center" w:y="1"/>
              <w:shd w:val="clear" w:color="auto" w:fill="auto"/>
              <w:spacing w:before="0" w:line="230" w:lineRule="exact"/>
            </w:pPr>
            <w:r>
              <w:rPr>
                <w:rStyle w:val="95pt"/>
              </w:rPr>
              <w:t>уполномоченное</w:t>
            </w:r>
          </w:p>
          <w:p w:rsidR="009F3D6D" w:rsidRDefault="00706E4B">
            <w:pPr>
              <w:pStyle w:val="21"/>
              <w:framePr w:w="11491" w:wrap="notBeside" w:vAnchor="text" w:hAnchor="text" w:xAlign="center" w:y="1"/>
              <w:shd w:val="clear" w:color="auto" w:fill="auto"/>
              <w:spacing w:before="0" w:line="230" w:lineRule="exact"/>
            </w:pPr>
            <w:r>
              <w:rPr>
                <w:rStyle w:val="95pt"/>
              </w:rPr>
              <w:t>лицо,</w:t>
            </w:r>
          </w:p>
          <w:p w:rsidR="009F3D6D" w:rsidRDefault="00706E4B">
            <w:pPr>
              <w:pStyle w:val="21"/>
              <w:framePr w:w="11491" w:wrap="notBeside" w:vAnchor="text" w:hAnchor="text" w:xAlign="center" w:y="1"/>
              <w:shd w:val="clear" w:color="auto" w:fill="auto"/>
              <w:spacing w:before="0" w:line="230" w:lineRule="exact"/>
            </w:pPr>
            <w:r>
              <w:rPr>
                <w:rStyle w:val="95pt"/>
              </w:rPr>
              <w:t>осуществляющее</w:t>
            </w:r>
          </w:p>
          <w:p w:rsidR="009F3D6D" w:rsidRDefault="00706E4B">
            <w:pPr>
              <w:pStyle w:val="21"/>
              <w:framePr w:w="11491" w:wrap="notBeside" w:vAnchor="text" w:hAnchor="text" w:xAlign="center" w:y="1"/>
              <w:shd w:val="clear" w:color="auto" w:fill="auto"/>
              <w:spacing w:before="0" w:line="230" w:lineRule="exact"/>
            </w:pPr>
            <w:r>
              <w:rPr>
                <w:rStyle w:val="95pt"/>
              </w:rPr>
              <w:t>внутренний</w:t>
            </w:r>
          </w:p>
          <w:p w:rsidR="009F3D6D" w:rsidRDefault="00706E4B">
            <w:pPr>
              <w:pStyle w:val="21"/>
              <w:framePr w:w="11491" w:wrap="notBeside" w:vAnchor="text" w:hAnchor="text" w:xAlign="center" w:y="1"/>
              <w:shd w:val="clear" w:color="auto" w:fill="auto"/>
              <w:spacing w:before="0" w:line="230" w:lineRule="exact"/>
            </w:pPr>
            <w:r>
              <w:rPr>
                <w:rStyle w:val="95pt"/>
              </w:rPr>
              <w:t>финансовый</w:t>
            </w:r>
          </w:p>
          <w:p w:rsidR="009F3D6D" w:rsidRDefault="00706E4B">
            <w:pPr>
              <w:pStyle w:val="21"/>
              <w:framePr w:w="11491" w:wrap="notBeside" w:vAnchor="text" w:hAnchor="text" w:xAlign="center" w:y="1"/>
              <w:shd w:val="clear" w:color="auto" w:fill="auto"/>
              <w:spacing w:before="0" w:line="230" w:lineRule="exact"/>
            </w:pPr>
            <w:r>
              <w:rPr>
                <w:rStyle w:val="95pt"/>
              </w:rPr>
              <w:t>контроль</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190" w:lineRule="exact"/>
            </w:pPr>
            <w:r>
              <w:rPr>
                <w:rStyle w:val="95pt"/>
              </w:rPr>
              <w:t>2019</w:t>
            </w:r>
            <w:r w:rsidR="00706E4B">
              <w:rPr>
                <w:rStyle w:val="95pt"/>
              </w:rPr>
              <w:t xml:space="preserve"> - 2024гг.</w:t>
            </w:r>
          </w:p>
        </w:tc>
        <w:tc>
          <w:tcPr>
            <w:tcW w:w="43" w:type="dxa"/>
            <w:vMerge/>
            <w:tcBorders>
              <w:left w:val="single" w:sz="4" w:space="0" w:color="auto"/>
            </w:tcBorders>
            <w:shd w:val="clear" w:color="auto" w:fill="FFFFFF"/>
          </w:tcPr>
          <w:p w:rsidR="009F3D6D" w:rsidRDefault="009F3D6D">
            <w:pPr>
              <w:framePr w:w="11491" w:wrap="notBeside" w:vAnchor="text" w:hAnchor="text" w:xAlign="center" w:y="1"/>
            </w:pPr>
          </w:p>
        </w:tc>
      </w:tr>
      <w:tr w:rsidR="009F3D6D" w:rsidTr="00DA499E">
        <w:trPr>
          <w:trHeight w:hRule="exact" w:val="331"/>
          <w:jc w:val="center"/>
        </w:trPr>
        <w:tc>
          <w:tcPr>
            <w:tcW w:w="11448" w:type="dxa"/>
            <w:gridSpan w:val="5"/>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jc w:val="center"/>
            </w:pPr>
            <w:r>
              <w:rPr>
                <w:rStyle w:val="95pt"/>
              </w:rPr>
              <w:t>Задача 5. Усиление мер по минимизации бытовой коррупции</w:t>
            </w:r>
          </w:p>
        </w:tc>
        <w:tc>
          <w:tcPr>
            <w:tcW w:w="43"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r>
      <w:tr w:rsidR="009F3D6D" w:rsidTr="00DA499E">
        <w:trPr>
          <w:trHeight w:hRule="exact" w:val="998"/>
          <w:jc w:val="center"/>
        </w:trPr>
        <w:tc>
          <w:tcPr>
            <w:tcW w:w="571"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5.1</w:t>
            </w:r>
          </w:p>
        </w:tc>
        <w:tc>
          <w:tcPr>
            <w:tcW w:w="6517"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26" w:lineRule="exact"/>
            </w:pPr>
            <w:r>
              <w:rPr>
                <w:rStyle w:val="95pt"/>
              </w:rPr>
              <w:t>Обеспечение соблюдения требований законодательства в сфере государственной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1849"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pPr>
            <w:r>
              <w:rPr>
                <w:rStyle w:val="95pt"/>
              </w:rPr>
              <w:t>Администрация МР</w:t>
            </w:r>
          </w:p>
        </w:tc>
        <w:tc>
          <w:tcPr>
            <w:tcW w:w="850"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60"/>
              <w:jc w:val="left"/>
            </w:pPr>
            <w:r>
              <w:rPr>
                <w:rStyle w:val="95pt"/>
              </w:rPr>
              <w:t>Отчёт</w:t>
            </w:r>
          </w:p>
        </w:tc>
        <w:tc>
          <w:tcPr>
            <w:tcW w:w="1661" w:type="dxa"/>
            <w:tcBorders>
              <w:top w:val="single" w:sz="4" w:space="0" w:color="auto"/>
              <w:left w:val="single" w:sz="4" w:space="0" w:color="auto"/>
              <w:bottom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190" w:lineRule="exact"/>
            </w:pPr>
            <w:r>
              <w:rPr>
                <w:rStyle w:val="95pt"/>
              </w:rPr>
              <w:t>2019</w:t>
            </w:r>
            <w:r w:rsidR="00706E4B">
              <w:rPr>
                <w:rStyle w:val="95pt"/>
              </w:rPr>
              <w:t xml:space="preserve"> - 2024гг.</w:t>
            </w:r>
          </w:p>
        </w:tc>
        <w:tc>
          <w:tcPr>
            <w:tcW w:w="43"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r>
    </w:tbl>
    <w:p w:rsidR="009F3D6D" w:rsidRDefault="009F3D6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384"/>
        <w:gridCol w:w="1982"/>
        <w:gridCol w:w="850"/>
        <w:gridCol w:w="1421"/>
        <w:gridCol w:w="283"/>
      </w:tblGrid>
      <w:tr w:rsidR="009F3D6D">
        <w:trPr>
          <w:trHeight w:hRule="exact" w:val="1622"/>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lastRenderedPageBreak/>
              <w:t>5.2</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26" w:lineRule="exact"/>
            </w:pPr>
            <w:r>
              <w:rPr>
                <w:rStyle w:val="95pt"/>
              </w:rPr>
              <w:t>Обеспечение родителей детей дошкольного и школьного возраста памятками о действиях в случаях незаконных поборов в образовательных учреждениях</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Администрация МР, Отдел образования, физической культуры и спорта админист</w:t>
            </w:r>
            <w:r w:rsidR="00291920">
              <w:rPr>
                <w:rStyle w:val="95pt"/>
              </w:rPr>
              <w:t>рации МР, МБУ «Время</w:t>
            </w:r>
            <w:r>
              <w:rPr>
                <w:rStyle w:val="95pt"/>
              </w:rPr>
              <w:t>»</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8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190" w:lineRule="exact"/>
              <w:ind w:left="120"/>
              <w:jc w:val="left"/>
            </w:pPr>
            <w:r>
              <w:rPr>
                <w:rStyle w:val="95pt"/>
              </w:rPr>
              <w:t>2019</w:t>
            </w:r>
            <w:r w:rsidR="00706E4B">
              <w:rPr>
                <w:rStyle w:val="95pt"/>
              </w:rPr>
              <w:t>- 2024гг.</w:t>
            </w:r>
          </w:p>
        </w:tc>
        <w:tc>
          <w:tcPr>
            <w:tcW w:w="283" w:type="dxa"/>
            <w:tcBorders>
              <w:left w:val="single" w:sz="4" w:space="0" w:color="auto"/>
            </w:tcBorders>
            <w:shd w:val="clear" w:color="auto" w:fill="FFFFFF"/>
          </w:tcPr>
          <w:p w:rsidR="009F3D6D" w:rsidRDefault="009F3D6D">
            <w:pPr>
              <w:framePr w:w="11491" w:wrap="notBeside" w:vAnchor="text" w:hAnchor="text" w:xAlign="center" w:y="1"/>
              <w:rPr>
                <w:sz w:val="10"/>
                <w:szCs w:val="10"/>
              </w:rPr>
            </w:pPr>
          </w:p>
        </w:tc>
      </w:tr>
      <w:tr w:rsidR="009F3D6D">
        <w:trPr>
          <w:trHeight w:hRule="exact" w:val="336"/>
          <w:jc w:val="center"/>
        </w:trPr>
        <w:tc>
          <w:tcPr>
            <w:tcW w:w="571"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c>
          <w:tcPr>
            <w:tcW w:w="10637" w:type="dxa"/>
            <w:gridSpan w:val="4"/>
            <w:tcBorders>
              <w:top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80"/>
              <w:jc w:val="left"/>
            </w:pPr>
            <w:r>
              <w:rPr>
                <w:rStyle w:val="95pt"/>
              </w:rPr>
              <w:t>Задача 6. Стимулирование антикоррупционного поведения государственных и муниципальных служащих</w:t>
            </w:r>
          </w:p>
        </w:tc>
        <w:tc>
          <w:tcPr>
            <w:tcW w:w="283"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r>
      <w:tr w:rsidR="009F3D6D">
        <w:trPr>
          <w:trHeight w:hRule="exact" w:val="778"/>
          <w:jc w:val="center"/>
        </w:trPr>
        <w:tc>
          <w:tcPr>
            <w:tcW w:w="571"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6.1</w:t>
            </w:r>
          </w:p>
        </w:tc>
        <w:tc>
          <w:tcPr>
            <w:tcW w:w="6384"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Реализация мер, направленных на повышение престижа муниципальной службы, с учетом положительного опыта других муниципальных районов в сфере противодействия коррупции</w:t>
            </w:r>
          </w:p>
        </w:tc>
        <w:tc>
          <w:tcPr>
            <w:tcW w:w="1982"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Администрация МР, помощник главы</w:t>
            </w:r>
          </w:p>
        </w:tc>
        <w:tc>
          <w:tcPr>
            <w:tcW w:w="850" w:type="dxa"/>
            <w:tcBorders>
              <w:top w:val="single" w:sz="4" w:space="0" w:color="auto"/>
              <w:left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80"/>
              <w:jc w:val="left"/>
            </w:pPr>
            <w:r>
              <w:rPr>
                <w:rStyle w:val="95pt"/>
              </w:rPr>
              <w:t>Отчёт</w:t>
            </w:r>
          </w:p>
        </w:tc>
        <w:tc>
          <w:tcPr>
            <w:tcW w:w="1421" w:type="dxa"/>
            <w:tcBorders>
              <w:top w:val="single" w:sz="4" w:space="0" w:color="auto"/>
              <w:left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230" w:lineRule="exact"/>
              <w:ind w:left="120"/>
              <w:jc w:val="left"/>
            </w:pPr>
            <w:r>
              <w:rPr>
                <w:rStyle w:val="95pt"/>
              </w:rPr>
              <w:t>2019</w:t>
            </w:r>
            <w:r w:rsidR="00706E4B">
              <w:rPr>
                <w:rStyle w:val="95pt"/>
              </w:rPr>
              <w:t xml:space="preserve"> - 2024 гг.</w:t>
            </w:r>
          </w:p>
        </w:tc>
        <w:tc>
          <w:tcPr>
            <w:tcW w:w="283" w:type="dxa"/>
            <w:tcBorders>
              <w:top w:val="single" w:sz="4" w:space="0" w:color="auto"/>
              <w:left w:val="single" w:sz="4" w:space="0" w:color="auto"/>
            </w:tcBorders>
            <w:shd w:val="clear" w:color="auto" w:fill="FFFFFF"/>
          </w:tcPr>
          <w:p w:rsidR="009F3D6D" w:rsidRDefault="009F3D6D">
            <w:pPr>
              <w:framePr w:w="11491" w:wrap="notBeside" w:vAnchor="text" w:hAnchor="text" w:xAlign="center" w:y="1"/>
              <w:rPr>
                <w:sz w:val="10"/>
                <w:szCs w:val="10"/>
              </w:rPr>
            </w:pPr>
          </w:p>
        </w:tc>
      </w:tr>
      <w:tr w:rsidR="009F3D6D">
        <w:trPr>
          <w:trHeight w:hRule="exact" w:val="792"/>
          <w:jc w:val="center"/>
        </w:trPr>
        <w:tc>
          <w:tcPr>
            <w:tcW w:w="571"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20"/>
              <w:jc w:val="left"/>
            </w:pPr>
            <w:r>
              <w:rPr>
                <w:rStyle w:val="95pt"/>
              </w:rPr>
              <w:t>6.2</w:t>
            </w:r>
          </w:p>
        </w:tc>
        <w:tc>
          <w:tcPr>
            <w:tcW w:w="6384"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230" w:lineRule="exact"/>
            </w:pPr>
            <w:r>
              <w:rPr>
                <w:rStyle w:val="95pt"/>
              </w:rPr>
              <w:t>Поощрение муниципальных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1982"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pPr>
            <w:r>
              <w:rPr>
                <w:rStyle w:val="95pt"/>
              </w:rPr>
              <w:t>Администрация МР</w:t>
            </w:r>
          </w:p>
        </w:tc>
        <w:tc>
          <w:tcPr>
            <w:tcW w:w="850" w:type="dxa"/>
            <w:tcBorders>
              <w:top w:val="single" w:sz="4" w:space="0" w:color="auto"/>
              <w:left w:val="single" w:sz="4" w:space="0" w:color="auto"/>
              <w:bottom w:val="single" w:sz="4" w:space="0" w:color="auto"/>
            </w:tcBorders>
            <w:shd w:val="clear" w:color="auto" w:fill="FFFFFF"/>
          </w:tcPr>
          <w:p w:rsidR="009F3D6D" w:rsidRDefault="00706E4B">
            <w:pPr>
              <w:pStyle w:val="21"/>
              <w:framePr w:w="11491" w:wrap="notBeside" w:vAnchor="text" w:hAnchor="text" w:xAlign="center" w:y="1"/>
              <w:shd w:val="clear" w:color="auto" w:fill="auto"/>
              <w:spacing w:before="0" w:line="190" w:lineRule="exact"/>
              <w:ind w:left="180"/>
              <w:jc w:val="left"/>
            </w:pPr>
            <w:r>
              <w:rPr>
                <w:rStyle w:val="95pt"/>
              </w:rPr>
              <w:t>Отчёт</w:t>
            </w:r>
          </w:p>
        </w:tc>
        <w:tc>
          <w:tcPr>
            <w:tcW w:w="1421" w:type="dxa"/>
            <w:tcBorders>
              <w:top w:val="single" w:sz="4" w:space="0" w:color="auto"/>
              <w:left w:val="single" w:sz="4" w:space="0" w:color="auto"/>
              <w:bottom w:val="single" w:sz="4" w:space="0" w:color="auto"/>
            </w:tcBorders>
            <w:shd w:val="clear" w:color="auto" w:fill="FFFFFF"/>
          </w:tcPr>
          <w:p w:rsidR="009F3D6D" w:rsidRDefault="00291920">
            <w:pPr>
              <w:pStyle w:val="21"/>
              <w:framePr w:w="11491" w:wrap="notBeside" w:vAnchor="text" w:hAnchor="text" w:xAlign="center" w:y="1"/>
              <w:shd w:val="clear" w:color="auto" w:fill="auto"/>
              <w:spacing w:before="0" w:line="230" w:lineRule="exact"/>
              <w:ind w:left="120"/>
              <w:jc w:val="left"/>
            </w:pPr>
            <w:r>
              <w:rPr>
                <w:rStyle w:val="95pt"/>
              </w:rPr>
              <w:t>2019</w:t>
            </w:r>
            <w:r w:rsidR="00706E4B">
              <w:rPr>
                <w:rStyle w:val="95pt"/>
              </w:rPr>
              <w:t xml:space="preserve"> - 2024 гг.</w:t>
            </w:r>
          </w:p>
        </w:tc>
        <w:tc>
          <w:tcPr>
            <w:tcW w:w="283" w:type="dxa"/>
            <w:tcBorders>
              <w:left w:val="single" w:sz="4" w:space="0" w:color="auto"/>
            </w:tcBorders>
            <w:shd w:val="clear" w:color="auto" w:fill="FFFFFF"/>
          </w:tcPr>
          <w:p w:rsidR="009F3D6D" w:rsidRDefault="009F3D6D">
            <w:pPr>
              <w:framePr w:w="11491" w:wrap="notBeside" w:vAnchor="text" w:hAnchor="text" w:xAlign="center" w:y="1"/>
              <w:rPr>
                <w:sz w:val="10"/>
                <w:szCs w:val="10"/>
              </w:rPr>
            </w:pPr>
          </w:p>
        </w:tc>
      </w:tr>
    </w:tbl>
    <w:p w:rsidR="009F3D6D" w:rsidRDefault="009F3D6D">
      <w:pPr>
        <w:rPr>
          <w:sz w:val="2"/>
          <w:szCs w:val="2"/>
        </w:rPr>
      </w:pPr>
    </w:p>
    <w:p w:rsidR="009F3D6D" w:rsidRDefault="00283EC9">
      <w:pPr>
        <w:rPr>
          <w:sz w:val="2"/>
          <w:szCs w:val="2"/>
        </w:rPr>
      </w:pPr>
      <w:r>
        <w:rPr>
          <w:sz w:val="2"/>
          <w:szCs w:val="2"/>
        </w:rPr>
        <w:t>ппВв</w:t>
      </w:r>
    </w:p>
    <w:sectPr w:rsidR="009F3D6D" w:rsidSect="009F3D6D">
      <w:type w:val="continuous"/>
      <w:pgSz w:w="11909" w:h="16838"/>
      <w:pgMar w:top="1143" w:right="206" w:bottom="1143" w:left="2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4B" w:rsidRDefault="00706E4B" w:rsidP="009F3D6D">
      <w:r>
        <w:separator/>
      </w:r>
    </w:p>
  </w:endnote>
  <w:endnote w:type="continuationSeparator" w:id="0">
    <w:p w:rsidR="00706E4B" w:rsidRDefault="00706E4B" w:rsidP="009F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4B" w:rsidRDefault="00706E4B"/>
  </w:footnote>
  <w:footnote w:type="continuationSeparator" w:id="0">
    <w:p w:rsidR="00706E4B" w:rsidRDefault="00706E4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011"/>
    <w:multiLevelType w:val="multilevel"/>
    <w:tmpl w:val="F384AD7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F17DE3"/>
    <w:multiLevelType w:val="multilevel"/>
    <w:tmpl w:val="9B00B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B73228"/>
    <w:multiLevelType w:val="multilevel"/>
    <w:tmpl w:val="53CC1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9B2D85"/>
    <w:multiLevelType w:val="multilevel"/>
    <w:tmpl w:val="E0D00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F668AE"/>
    <w:multiLevelType w:val="multilevel"/>
    <w:tmpl w:val="52AE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CD6290"/>
    <w:multiLevelType w:val="multilevel"/>
    <w:tmpl w:val="F2343D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F3D6D"/>
    <w:rsid w:val="00003209"/>
    <w:rsid w:val="000812BC"/>
    <w:rsid w:val="000D52E2"/>
    <w:rsid w:val="001228D9"/>
    <w:rsid w:val="00207E55"/>
    <w:rsid w:val="00225C5A"/>
    <w:rsid w:val="00283EC9"/>
    <w:rsid w:val="00291920"/>
    <w:rsid w:val="002A4A15"/>
    <w:rsid w:val="002D77C6"/>
    <w:rsid w:val="003A0558"/>
    <w:rsid w:val="004F7EAF"/>
    <w:rsid w:val="005523F2"/>
    <w:rsid w:val="005872A1"/>
    <w:rsid w:val="006168BB"/>
    <w:rsid w:val="00706E4B"/>
    <w:rsid w:val="00893FEA"/>
    <w:rsid w:val="00955B74"/>
    <w:rsid w:val="00977C07"/>
    <w:rsid w:val="009F3D6D"/>
    <w:rsid w:val="00B777E6"/>
    <w:rsid w:val="00BE72D8"/>
    <w:rsid w:val="00C24F5F"/>
    <w:rsid w:val="00CA07F9"/>
    <w:rsid w:val="00D32D0A"/>
    <w:rsid w:val="00D331E2"/>
    <w:rsid w:val="00D5388C"/>
    <w:rsid w:val="00D63C5B"/>
    <w:rsid w:val="00DA499E"/>
    <w:rsid w:val="00DB56FC"/>
    <w:rsid w:val="00E07A08"/>
    <w:rsid w:val="00E222AA"/>
    <w:rsid w:val="00F36ED7"/>
    <w:rsid w:val="00F75B4E"/>
    <w:rsid w:val="00FD5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9B77EF"/>
  <w15:docId w15:val="{0B64FA55-1A5E-4B5B-9ABF-EA44162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3D6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D6D"/>
    <w:rPr>
      <w:color w:val="0066CC"/>
      <w:u w:val="single"/>
    </w:rPr>
  </w:style>
  <w:style w:type="character" w:customStyle="1" w:styleId="3Exact">
    <w:name w:val="Основной текст (3) Exact"/>
    <w:basedOn w:val="a0"/>
    <w:rsid w:val="009F3D6D"/>
    <w:rPr>
      <w:rFonts w:ascii="Times New Roman" w:eastAsia="Times New Roman" w:hAnsi="Times New Roman" w:cs="Times New Roman"/>
      <w:b/>
      <w:bCs/>
      <w:i w:val="0"/>
      <w:iCs w:val="0"/>
      <w:smallCaps w:val="0"/>
      <w:strike w:val="0"/>
      <w:spacing w:val="-1"/>
      <w:sz w:val="26"/>
      <w:szCs w:val="26"/>
      <w:u w:val="none"/>
    </w:rPr>
  </w:style>
  <w:style w:type="character" w:customStyle="1" w:styleId="1">
    <w:name w:val="Заголовок №1_"/>
    <w:basedOn w:val="a0"/>
    <w:link w:val="10"/>
    <w:rsid w:val="009F3D6D"/>
    <w:rPr>
      <w:rFonts w:ascii="Times New Roman" w:eastAsia="Times New Roman" w:hAnsi="Times New Roman" w:cs="Times New Roman"/>
      <w:b/>
      <w:bCs/>
      <w:i w:val="0"/>
      <w:iCs w:val="0"/>
      <w:smallCaps w:val="0"/>
      <w:strike w:val="0"/>
      <w:sz w:val="31"/>
      <w:szCs w:val="31"/>
      <w:u w:val="none"/>
    </w:rPr>
  </w:style>
  <w:style w:type="character" w:customStyle="1" w:styleId="11">
    <w:name w:val="Заголовок №1"/>
    <w:basedOn w:val="1"/>
    <w:rsid w:val="009F3D6D"/>
    <w:rPr>
      <w:rFonts w:ascii="Times New Roman" w:eastAsia="Times New Roman" w:hAnsi="Times New Roman" w:cs="Times New Roman"/>
      <w:b/>
      <w:bCs/>
      <w:i w:val="0"/>
      <w:iCs w:val="0"/>
      <w:smallCaps w:val="0"/>
      <w:strike w:val="0"/>
      <w:color w:val="000000"/>
      <w:spacing w:val="0"/>
      <w:w w:val="100"/>
      <w:position w:val="0"/>
      <w:sz w:val="31"/>
      <w:szCs w:val="31"/>
      <w:u w:val="single"/>
      <w:lang w:val="ru-RU"/>
    </w:rPr>
  </w:style>
  <w:style w:type="character" w:customStyle="1" w:styleId="2">
    <w:name w:val="Основной текст (2)_"/>
    <w:basedOn w:val="a0"/>
    <w:link w:val="20"/>
    <w:rsid w:val="009F3D6D"/>
    <w:rPr>
      <w:b w:val="0"/>
      <w:bCs w:val="0"/>
      <w:i w:val="0"/>
      <w:iCs w:val="0"/>
      <w:smallCaps w:val="0"/>
      <w:strike w:val="0"/>
      <w:sz w:val="19"/>
      <w:szCs w:val="19"/>
      <w:u w:val="none"/>
    </w:rPr>
  </w:style>
  <w:style w:type="character" w:customStyle="1" w:styleId="3">
    <w:name w:val="Основной текст (3)_"/>
    <w:basedOn w:val="a0"/>
    <w:link w:val="30"/>
    <w:rsid w:val="009F3D6D"/>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sid w:val="009F3D6D"/>
    <w:rPr>
      <w:rFonts w:ascii="Times New Roman" w:eastAsia="Times New Roman" w:hAnsi="Times New Roman" w:cs="Times New Roman"/>
      <w:b w:val="0"/>
      <w:bCs w:val="0"/>
      <w:i w:val="0"/>
      <w:iCs w:val="0"/>
      <w:smallCaps w:val="0"/>
      <w:strike w:val="0"/>
      <w:sz w:val="27"/>
      <w:szCs w:val="27"/>
      <w:u w:val="none"/>
    </w:rPr>
  </w:style>
  <w:style w:type="character" w:customStyle="1" w:styleId="41">
    <w:name w:val="Основной текст (4) + Полужирный"/>
    <w:basedOn w:val="4"/>
    <w:rsid w:val="009F3D6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9F3D6D"/>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0"/>
    <w:rsid w:val="009F3D6D"/>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_"/>
    <w:basedOn w:val="a0"/>
    <w:link w:val="21"/>
    <w:rsid w:val="009F3D6D"/>
    <w:rPr>
      <w:rFonts w:ascii="Times New Roman" w:eastAsia="Times New Roman" w:hAnsi="Times New Roman" w:cs="Times New Roman"/>
      <w:b w:val="0"/>
      <w:bCs w:val="0"/>
      <w:i w:val="0"/>
      <w:iCs w:val="0"/>
      <w:smallCaps w:val="0"/>
      <w:strike w:val="0"/>
      <w:sz w:val="25"/>
      <w:szCs w:val="25"/>
      <w:u w:val="none"/>
    </w:rPr>
  </w:style>
  <w:style w:type="character" w:customStyle="1" w:styleId="115pt">
    <w:name w:val="Основной текст + 11;5 pt"/>
    <w:basedOn w:val="a4"/>
    <w:rsid w:val="009F3D6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sid w:val="009F3D6D"/>
    <w:rPr>
      <w:rFonts w:ascii="Times New Roman" w:eastAsia="Times New Roman" w:hAnsi="Times New Roman" w:cs="Times New Roman"/>
      <w:b/>
      <w:bCs/>
      <w:i w:val="0"/>
      <w:iCs w:val="0"/>
      <w:smallCaps w:val="0"/>
      <w:strike w:val="0"/>
      <w:sz w:val="25"/>
      <w:szCs w:val="25"/>
      <w:u w:val="none"/>
    </w:rPr>
  </w:style>
  <w:style w:type="character" w:customStyle="1" w:styleId="8">
    <w:name w:val="Основной текст (8)_"/>
    <w:basedOn w:val="a0"/>
    <w:link w:val="80"/>
    <w:rsid w:val="009F3D6D"/>
    <w:rPr>
      <w:rFonts w:ascii="Times New Roman" w:eastAsia="Times New Roman" w:hAnsi="Times New Roman" w:cs="Times New Roman"/>
      <w:b w:val="0"/>
      <w:bCs w:val="0"/>
      <w:i w:val="0"/>
      <w:iCs w:val="0"/>
      <w:smallCaps w:val="0"/>
      <w:strike w:val="0"/>
      <w:sz w:val="8"/>
      <w:szCs w:val="8"/>
      <w:u w:val="none"/>
    </w:rPr>
  </w:style>
  <w:style w:type="character" w:customStyle="1" w:styleId="12">
    <w:name w:val="Основной текст1"/>
    <w:basedOn w:val="a4"/>
    <w:rsid w:val="009F3D6D"/>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22">
    <w:name w:val="Заголовок №2_"/>
    <w:basedOn w:val="a0"/>
    <w:link w:val="23"/>
    <w:rsid w:val="009F3D6D"/>
    <w:rPr>
      <w:rFonts w:ascii="Times New Roman" w:eastAsia="Times New Roman" w:hAnsi="Times New Roman" w:cs="Times New Roman"/>
      <w:b/>
      <w:bCs/>
      <w:i w:val="0"/>
      <w:iCs w:val="0"/>
      <w:smallCaps w:val="0"/>
      <w:strike w:val="0"/>
      <w:sz w:val="27"/>
      <w:szCs w:val="27"/>
      <w:u w:val="none"/>
    </w:rPr>
  </w:style>
  <w:style w:type="character" w:customStyle="1" w:styleId="31">
    <w:name w:val="Заголовок №3_"/>
    <w:basedOn w:val="a0"/>
    <w:link w:val="32"/>
    <w:rsid w:val="009F3D6D"/>
    <w:rPr>
      <w:rFonts w:ascii="Times New Roman" w:eastAsia="Times New Roman" w:hAnsi="Times New Roman" w:cs="Times New Roman"/>
      <w:b w:val="0"/>
      <w:bCs w:val="0"/>
      <w:i w:val="0"/>
      <w:iCs w:val="0"/>
      <w:smallCaps w:val="0"/>
      <w:strike w:val="0"/>
      <w:sz w:val="27"/>
      <w:szCs w:val="27"/>
      <w:u w:val="none"/>
    </w:rPr>
  </w:style>
  <w:style w:type="character" w:customStyle="1" w:styleId="115pt0">
    <w:name w:val="Основной текст + 11;5 pt;Полужирный"/>
    <w:basedOn w:val="a4"/>
    <w:rsid w:val="009F3D6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4"/>
    <w:rsid w:val="009F3D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30">
    <w:name w:val="Основной текст (3)"/>
    <w:basedOn w:val="a"/>
    <w:link w:val="3"/>
    <w:rsid w:val="009F3D6D"/>
    <w:pPr>
      <w:shd w:val="clear" w:color="auto" w:fill="FFFFFF"/>
      <w:spacing w:before="30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9F3D6D"/>
    <w:pPr>
      <w:shd w:val="clear" w:color="auto" w:fill="FFFFFF"/>
      <w:spacing w:before="360" w:line="365" w:lineRule="exact"/>
      <w:ind w:firstLine="2860"/>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9F3D6D"/>
    <w:pPr>
      <w:shd w:val="clear" w:color="auto" w:fill="FFFFFF"/>
      <w:spacing w:after="60" w:line="0" w:lineRule="atLeast"/>
      <w:jc w:val="both"/>
    </w:pPr>
    <w:rPr>
      <w:sz w:val="19"/>
      <w:szCs w:val="19"/>
    </w:rPr>
  </w:style>
  <w:style w:type="paragraph" w:customStyle="1" w:styleId="40">
    <w:name w:val="Основной текст (4)"/>
    <w:basedOn w:val="a"/>
    <w:link w:val="4"/>
    <w:rsid w:val="009F3D6D"/>
    <w:pPr>
      <w:shd w:val="clear" w:color="auto" w:fill="FFFFFF"/>
      <w:spacing w:before="600" w:line="322" w:lineRule="exact"/>
      <w:ind w:firstLine="680"/>
      <w:jc w:val="both"/>
    </w:pPr>
    <w:rPr>
      <w:rFonts w:ascii="Times New Roman" w:eastAsia="Times New Roman" w:hAnsi="Times New Roman" w:cs="Times New Roman"/>
      <w:sz w:val="27"/>
      <w:szCs w:val="27"/>
    </w:rPr>
  </w:style>
  <w:style w:type="paragraph" w:customStyle="1" w:styleId="50">
    <w:name w:val="Основной текст (5)"/>
    <w:basedOn w:val="a"/>
    <w:link w:val="5"/>
    <w:rsid w:val="009F3D6D"/>
    <w:pPr>
      <w:shd w:val="clear" w:color="auto" w:fill="FFFFFF"/>
      <w:spacing w:after="300" w:line="274" w:lineRule="exact"/>
    </w:pPr>
    <w:rPr>
      <w:rFonts w:ascii="Times New Roman" w:eastAsia="Times New Roman" w:hAnsi="Times New Roman" w:cs="Times New Roman"/>
      <w:b/>
      <w:bCs/>
      <w:sz w:val="23"/>
      <w:szCs w:val="23"/>
    </w:rPr>
  </w:style>
  <w:style w:type="paragraph" w:customStyle="1" w:styleId="60">
    <w:name w:val="Основной текст (6)"/>
    <w:basedOn w:val="a"/>
    <w:link w:val="6"/>
    <w:rsid w:val="009F3D6D"/>
    <w:pPr>
      <w:shd w:val="clear" w:color="auto" w:fill="FFFFFF"/>
      <w:spacing w:line="274" w:lineRule="exact"/>
      <w:jc w:val="center"/>
    </w:pPr>
    <w:rPr>
      <w:rFonts w:ascii="Times New Roman" w:eastAsia="Times New Roman" w:hAnsi="Times New Roman" w:cs="Times New Roman"/>
      <w:sz w:val="23"/>
      <w:szCs w:val="23"/>
    </w:rPr>
  </w:style>
  <w:style w:type="paragraph" w:customStyle="1" w:styleId="21">
    <w:name w:val="Основной текст2"/>
    <w:basedOn w:val="a"/>
    <w:link w:val="a4"/>
    <w:rsid w:val="009F3D6D"/>
    <w:pPr>
      <w:shd w:val="clear" w:color="auto" w:fill="FFFFFF"/>
      <w:spacing w:before="240" w:line="298" w:lineRule="exact"/>
      <w:jc w:val="both"/>
    </w:pPr>
    <w:rPr>
      <w:rFonts w:ascii="Times New Roman" w:eastAsia="Times New Roman" w:hAnsi="Times New Roman" w:cs="Times New Roman"/>
      <w:sz w:val="25"/>
      <w:szCs w:val="25"/>
    </w:rPr>
  </w:style>
  <w:style w:type="paragraph" w:customStyle="1" w:styleId="70">
    <w:name w:val="Основной текст (7)"/>
    <w:basedOn w:val="a"/>
    <w:link w:val="7"/>
    <w:rsid w:val="009F3D6D"/>
    <w:pPr>
      <w:shd w:val="clear" w:color="auto" w:fill="FFFFFF"/>
      <w:spacing w:after="240" w:line="298" w:lineRule="exact"/>
      <w:ind w:hanging="720"/>
      <w:jc w:val="center"/>
    </w:pPr>
    <w:rPr>
      <w:rFonts w:ascii="Times New Roman" w:eastAsia="Times New Roman" w:hAnsi="Times New Roman" w:cs="Times New Roman"/>
      <w:b/>
      <w:bCs/>
      <w:sz w:val="25"/>
      <w:szCs w:val="25"/>
    </w:rPr>
  </w:style>
  <w:style w:type="paragraph" w:customStyle="1" w:styleId="80">
    <w:name w:val="Основной текст (8)"/>
    <w:basedOn w:val="a"/>
    <w:link w:val="8"/>
    <w:rsid w:val="009F3D6D"/>
    <w:pPr>
      <w:shd w:val="clear" w:color="auto" w:fill="FFFFFF"/>
      <w:spacing w:line="0" w:lineRule="atLeast"/>
      <w:jc w:val="both"/>
    </w:pPr>
    <w:rPr>
      <w:rFonts w:ascii="Times New Roman" w:eastAsia="Times New Roman" w:hAnsi="Times New Roman" w:cs="Times New Roman"/>
      <w:sz w:val="8"/>
      <w:szCs w:val="8"/>
    </w:rPr>
  </w:style>
  <w:style w:type="paragraph" w:customStyle="1" w:styleId="23">
    <w:name w:val="Заголовок №2"/>
    <w:basedOn w:val="a"/>
    <w:link w:val="22"/>
    <w:rsid w:val="009F3D6D"/>
    <w:pPr>
      <w:shd w:val="clear" w:color="auto" w:fill="FFFFFF"/>
      <w:spacing w:before="420" w:line="317" w:lineRule="exact"/>
      <w:outlineLvl w:val="1"/>
    </w:pPr>
    <w:rPr>
      <w:rFonts w:ascii="Times New Roman" w:eastAsia="Times New Roman" w:hAnsi="Times New Roman" w:cs="Times New Roman"/>
      <w:b/>
      <w:bCs/>
      <w:sz w:val="27"/>
      <w:szCs w:val="27"/>
    </w:rPr>
  </w:style>
  <w:style w:type="paragraph" w:customStyle="1" w:styleId="32">
    <w:name w:val="Заголовок №3"/>
    <w:basedOn w:val="a"/>
    <w:link w:val="31"/>
    <w:rsid w:val="009F3D6D"/>
    <w:pPr>
      <w:shd w:val="clear" w:color="auto" w:fill="FFFFFF"/>
      <w:spacing w:after="360" w:line="317" w:lineRule="exact"/>
      <w:ind w:firstLine="720"/>
      <w:outlineLvl w:val="2"/>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mintrud.ru/docs/mintrud/orders/1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mintrud.ru/docs/mintrud/orders/157" TargetMode="External"/><Relationship Id="rId5" Type="http://schemas.openxmlformats.org/officeDocument/2006/relationships/webSettings" Target="webSettings.xml"/><Relationship Id="rId10" Type="http://schemas.openxmlformats.org/officeDocument/2006/relationships/hyperlink" Target="mailto:adm_ahvah@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5F2B-5051-4E5F-B48F-A129C7CB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12</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Админ</dc:creator>
  <cp:lastModifiedBy>Пользователь</cp:lastModifiedBy>
  <cp:revision>14</cp:revision>
  <dcterms:created xsi:type="dcterms:W3CDTF">2019-01-22T08:03:00Z</dcterms:created>
  <dcterms:modified xsi:type="dcterms:W3CDTF">2019-01-30T11:29:00Z</dcterms:modified>
</cp:coreProperties>
</file>